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2023" w14:textId="1FBDEC2F"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29 Mart 2025</w:t>
      </w:r>
      <w:r w:rsidR="00933609">
        <w:rPr>
          <w:rStyle w:val="Strong"/>
          <w:rFonts w:ascii="Poppins" w:hAnsi="Poppins" w:cs="Poppins"/>
          <w:color w:val="353535"/>
          <w:sz w:val="21"/>
          <w:szCs w:val="21"/>
          <w:bdr w:val="none" w:sz="0" w:space="0" w:color="auto" w:frame="1"/>
        </w:rPr>
        <w:t xml:space="preserve"> </w:t>
      </w:r>
      <w:r>
        <w:rPr>
          <w:rStyle w:val="Strong"/>
          <w:rFonts w:ascii="Poppins" w:hAnsi="Poppins" w:cs="Poppins"/>
          <w:color w:val="353535"/>
          <w:sz w:val="21"/>
          <w:szCs w:val="21"/>
          <w:bdr w:val="none" w:sz="0" w:space="0" w:color="auto" w:frame="1"/>
        </w:rPr>
        <w:t>–</w:t>
      </w:r>
      <w:r w:rsidR="00933609">
        <w:rPr>
          <w:rStyle w:val="Strong"/>
          <w:rFonts w:ascii="Poppins" w:hAnsi="Poppins" w:cs="Poppins"/>
          <w:color w:val="353535"/>
          <w:sz w:val="21"/>
          <w:szCs w:val="21"/>
          <w:bdr w:val="none" w:sz="0" w:space="0" w:color="auto" w:frame="1"/>
        </w:rPr>
        <w:t xml:space="preserve"> </w:t>
      </w:r>
      <w:r>
        <w:rPr>
          <w:rStyle w:val="Strong"/>
          <w:rFonts w:ascii="Poppins" w:hAnsi="Poppins" w:cs="Poppins"/>
          <w:color w:val="353535"/>
          <w:sz w:val="21"/>
          <w:szCs w:val="21"/>
          <w:bdr w:val="none" w:sz="0" w:space="0" w:color="auto" w:frame="1"/>
        </w:rPr>
        <w:t>5 Nisan 2025</w:t>
      </w:r>
      <w:r w:rsidR="00933609">
        <w:rPr>
          <w:rStyle w:val="Strong"/>
          <w:rFonts w:ascii="Poppins" w:hAnsi="Poppins" w:cs="Poppins"/>
          <w:color w:val="353535"/>
          <w:sz w:val="21"/>
          <w:szCs w:val="21"/>
          <w:bdr w:val="none" w:sz="0" w:space="0" w:color="auto" w:frame="1"/>
        </w:rPr>
        <w:t xml:space="preserve"> Tekne Konaklamalı Kızıldeniz Tur Programı</w:t>
      </w:r>
    </w:p>
    <w:p w14:paraId="02A8CC0A" w14:textId="1A0B62B5"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 xml:space="preserve">Kızıldeniz’in dalıcıları büyüleyen sualtı yaşamına tanık olacağımız, batıklarına ve gece dalışlarına doyamayacağımız harika bir program. Tam pansiyon tekne konaklamalı ve toplam </w:t>
      </w:r>
      <w:r w:rsidR="004F76DD">
        <w:rPr>
          <w:rFonts w:ascii="Poppins" w:hAnsi="Poppins" w:cs="Poppins"/>
          <w:color w:val="353535"/>
          <w:sz w:val="21"/>
          <w:szCs w:val="21"/>
        </w:rPr>
        <w:t>18-20</w:t>
      </w:r>
      <w:r>
        <w:rPr>
          <w:rFonts w:ascii="Poppins" w:hAnsi="Poppins" w:cs="Poppins"/>
          <w:color w:val="353535"/>
          <w:sz w:val="21"/>
          <w:szCs w:val="21"/>
        </w:rPr>
        <w:t xml:space="preserve"> dalışlı programın detayları şu şekilde;</w:t>
      </w:r>
    </w:p>
    <w:p w14:paraId="20A84FA3" w14:textId="31FAA693"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w:t>
      </w:r>
      <w:r w:rsidR="004F76DD">
        <w:rPr>
          <w:rStyle w:val="Strong"/>
          <w:rFonts w:ascii="Poppins" w:hAnsi="Poppins" w:cs="Poppins"/>
          <w:color w:val="353535"/>
          <w:sz w:val="21"/>
          <w:szCs w:val="21"/>
          <w:bdr w:val="none" w:sz="0" w:space="0" w:color="auto" w:frame="1"/>
        </w:rPr>
        <w:t>9 Mart 2025</w:t>
      </w:r>
      <w:r>
        <w:rPr>
          <w:rStyle w:val="Strong"/>
          <w:rFonts w:ascii="Poppins" w:hAnsi="Poppins" w:cs="Poppins"/>
          <w:color w:val="353535"/>
          <w:sz w:val="21"/>
          <w:szCs w:val="21"/>
          <w:bdr w:val="none" w:sz="0" w:space="0" w:color="auto" w:frame="1"/>
        </w:rPr>
        <w:t xml:space="preserve"> Cumartesi</w:t>
      </w:r>
      <w:r>
        <w:rPr>
          <w:rFonts w:ascii="Poppins" w:hAnsi="Poppins" w:cs="Poppins"/>
          <w:color w:val="353535"/>
          <w:sz w:val="21"/>
          <w:szCs w:val="21"/>
        </w:rPr>
        <w:t> </w:t>
      </w:r>
      <w:r w:rsidR="00713F1D">
        <w:rPr>
          <w:rFonts w:ascii="Poppins" w:hAnsi="Poppins" w:cs="Poppins"/>
          <w:color w:val="353535"/>
          <w:sz w:val="21"/>
          <w:szCs w:val="21"/>
        </w:rPr>
        <w:t>17</w:t>
      </w:r>
      <w:r w:rsidR="004F76DD">
        <w:rPr>
          <w:rFonts w:ascii="Poppins" w:hAnsi="Poppins" w:cs="Poppins"/>
          <w:color w:val="353535"/>
          <w:sz w:val="21"/>
          <w:szCs w:val="21"/>
        </w:rPr>
        <w:t>:30</w:t>
      </w:r>
      <w:r>
        <w:rPr>
          <w:rFonts w:ascii="Poppins" w:hAnsi="Poppins" w:cs="Poppins"/>
          <w:color w:val="353535"/>
          <w:sz w:val="21"/>
          <w:szCs w:val="21"/>
        </w:rPr>
        <w:t> </w:t>
      </w:r>
      <w:r w:rsidR="00713F1D">
        <w:rPr>
          <w:rFonts w:ascii="Poppins" w:hAnsi="Poppins" w:cs="Poppins"/>
          <w:color w:val="353535"/>
          <w:sz w:val="21"/>
          <w:szCs w:val="21"/>
        </w:rPr>
        <w:t>SABİHA GÖKÇEN</w:t>
      </w:r>
      <w:r>
        <w:rPr>
          <w:rFonts w:ascii="Poppins" w:hAnsi="Poppins" w:cs="Poppins"/>
          <w:color w:val="353535"/>
          <w:sz w:val="21"/>
          <w:szCs w:val="21"/>
        </w:rPr>
        <w:t xml:space="preserve"> havalimanı dış hatlar terminalinde buluşma. </w:t>
      </w:r>
      <w:r w:rsidR="004F76DD">
        <w:rPr>
          <w:rFonts w:ascii="Poppins" w:hAnsi="Poppins" w:cs="Poppins"/>
          <w:color w:val="353535"/>
          <w:sz w:val="21"/>
          <w:szCs w:val="21"/>
        </w:rPr>
        <w:t xml:space="preserve">29 Mart Cumartesi 2025 </w:t>
      </w:r>
      <w:r w:rsidR="00713F1D">
        <w:rPr>
          <w:rFonts w:ascii="Poppins" w:hAnsi="Poppins" w:cs="Poppins"/>
          <w:color w:val="353535"/>
          <w:sz w:val="21"/>
          <w:szCs w:val="21"/>
        </w:rPr>
        <w:t>PEGASUS</w:t>
      </w:r>
      <w:r w:rsidR="00C53244">
        <w:rPr>
          <w:rFonts w:ascii="Poppins" w:hAnsi="Poppins" w:cs="Poppins"/>
          <w:color w:val="353535"/>
          <w:sz w:val="21"/>
          <w:szCs w:val="21"/>
        </w:rPr>
        <w:t xml:space="preserve"> </w:t>
      </w:r>
      <w:r w:rsidR="00713F1D">
        <w:rPr>
          <w:rFonts w:ascii="Poppins" w:hAnsi="Poppins" w:cs="Poppins"/>
          <w:color w:val="353535"/>
          <w:sz w:val="21"/>
          <w:szCs w:val="21"/>
        </w:rPr>
        <w:t>Hava yolları ile PC638 nolu uçuş ile saat 20:35 te</w:t>
      </w:r>
      <w:r w:rsidR="004F76DD">
        <w:rPr>
          <w:rFonts w:ascii="Poppins" w:hAnsi="Poppins" w:cs="Poppins"/>
          <w:color w:val="353535"/>
          <w:sz w:val="21"/>
          <w:szCs w:val="21"/>
        </w:rPr>
        <w:t xml:space="preserve"> </w:t>
      </w:r>
      <w:r>
        <w:rPr>
          <w:rFonts w:ascii="Poppins" w:hAnsi="Poppins" w:cs="Poppins"/>
          <w:color w:val="353535"/>
          <w:sz w:val="21"/>
          <w:szCs w:val="21"/>
        </w:rPr>
        <w:t>İstanbul - Sharm-El Sheihk uçuşu</w:t>
      </w:r>
      <w:r w:rsidR="004F76DD">
        <w:rPr>
          <w:rFonts w:ascii="Poppins" w:hAnsi="Poppins" w:cs="Poppins"/>
          <w:color w:val="353535"/>
          <w:sz w:val="21"/>
          <w:szCs w:val="21"/>
        </w:rPr>
        <w:t xml:space="preserve">, </w:t>
      </w:r>
      <w:r w:rsidR="00713F1D">
        <w:rPr>
          <w:rFonts w:ascii="Poppins" w:hAnsi="Poppins" w:cs="Poppins"/>
          <w:color w:val="353535"/>
          <w:sz w:val="21"/>
          <w:szCs w:val="21"/>
        </w:rPr>
        <w:t>22:10</w:t>
      </w:r>
      <w:r w:rsidR="004F76DD">
        <w:rPr>
          <w:rFonts w:ascii="Poppins" w:hAnsi="Poppins" w:cs="Poppins"/>
          <w:color w:val="353535"/>
          <w:sz w:val="21"/>
          <w:szCs w:val="21"/>
        </w:rPr>
        <w:t xml:space="preserve"> Şarm </w:t>
      </w:r>
      <w:r w:rsidR="00713F1D">
        <w:rPr>
          <w:rFonts w:ascii="Poppins" w:hAnsi="Poppins" w:cs="Poppins"/>
          <w:color w:val="353535"/>
          <w:sz w:val="21"/>
          <w:szCs w:val="21"/>
        </w:rPr>
        <w:t>E</w:t>
      </w:r>
      <w:r w:rsidR="004F76DD">
        <w:rPr>
          <w:rFonts w:ascii="Poppins" w:hAnsi="Poppins" w:cs="Poppins"/>
          <w:color w:val="353535"/>
          <w:sz w:val="21"/>
          <w:szCs w:val="21"/>
        </w:rPr>
        <w:t>l Sheikh</w:t>
      </w:r>
      <w:r w:rsidR="00713F1D">
        <w:rPr>
          <w:rFonts w:ascii="Poppins" w:hAnsi="Poppins" w:cs="Poppins"/>
          <w:color w:val="353535"/>
          <w:sz w:val="21"/>
          <w:szCs w:val="21"/>
        </w:rPr>
        <w:t>’</w:t>
      </w:r>
      <w:r w:rsidR="004F76DD">
        <w:rPr>
          <w:rFonts w:ascii="Poppins" w:hAnsi="Poppins" w:cs="Poppins"/>
          <w:color w:val="353535"/>
          <w:sz w:val="21"/>
          <w:szCs w:val="21"/>
        </w:rPr>
        <w:t xml:space="preserve">e varış. Pasaport – bagaj işlemleri sonrası </w:t>
      </w:r>
      <w:r>
        <w:rPr>
          <w:rFonts w:ascii="Poppins" w:hAnsi="Poppins" w:cs="Poppins"/>
          <w:color w:val="353535"/>
          <w:sz w:val="21"/>
          <w:szCs w:val="21"/>
        </w:rPr>
        <w:t xml:space="preserve">transfer aracımız ile teknemize geçiş. Tekne brifingleri ve </w:t>
      </w:r>
      <w:r w:rsidR="004F76DD">
        <w:rPr>
          <w:rFonts w:ascii="Poppins" w:hAnsi="Poppins" w:cs="Poppins"/>
          <w:color w:val="353535"/>
          <w:sz w:val="21"/>
          <w:szCs w:val="21"/>
        </w:rPr>
        <w:t>kamaralara yerleşme</w:t>
      </w:r>
    </w:p>
    <w:p w14:paraId="7403D5F0" w14:textId="04860D9D"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30 Mart 2025</w:t>
      </w:r>
      <w:r w:rsidR="00933609">
        <w:rPr>
          <w:rStyle w:val="Strong"/>
          <w:rFonts w:ascii="Poppins" w:hAnsi="Poppins" w:cs="Poppins"/>
          <w:color w:val="353535"/>
          <w:sz w:val="21"/>
          <w:szCs w:val="21"/>
          <w:bdr w:val="none" w:sz="0" w:space="0" w:color="auto" w:frame="1"/>
        </w:rPr>
        <w:t xml:space="preserve"> Pazar</w:t>
      </w:r>
      <w:r w:rsidR="00933609">
        <w:rPr>
          <w:rFonts w:ascii="Poppins" w:hAnsi="Poppins" w:cs="Poppins"/>
          <w:color w:val="353535"/>
          <w:sz w:val="21"/>
          <w:szCs w:val="21"/>
        </w:rPr>
        <w:t xml:space="preserve"> Sabah </w:t>
      </w:r>
      <w:r>
        <w:rPr>
          <w:rFonts w:ascii="Poppins" w:hAnsi="Poppins" w:cs="Poppins"/>
          <w:color w:val="353535"/>
          <w:sz w:val="21"/>
          <w:szCs w:val="21"/>
        </w:rPr>
        <w:t xml:space="preserve">07:00 de hareket </w:t>
      </w:r>
      <w:r w:rsidR="00933609">
        <w:rPr>
          <w:rFonts w:ascii="Poppins" w:hAnsi="Poppins" w:cs="Poppins"/>
          <w:color w:val="353535"/>
          <w:sz w:val="21"/>
          <w:szCs w:val="21"/>
        </w:rPr>
        <w:t xml:space="preserve">yerel dalış rehberlerimiz eşliğinde </w:t>
      </w:r>
      <w:r>
        <w:rPr>
          <w:rFonts w:ascii="Poppins" w:hAnsi="Poppins" w:cs="Poppins"/>
          <w:color w:val="353535"/>
          <w:sz w:val="21"/>
          <w:szCs w:val="21"/>
        </w:rPr>
        <w:t xml:space="preserve">Temple’da </w:t>
      </w:r>
      <w:r w:rsidR="00933609">
        <w:rPr>
          <w:rFonts w:ascii="Poppins" w:hAnsi="Poppins" w:cs="Poppins"/>
          <w:color w:val="353535"/>
          <w:sz w:val="21"/>
          <w:szCs w:val="21"/>
        </w:rPr>
        <w:t xml:space="preserve">kontrol dalışı yapılacak. </w:t>
      </w:r>
      <w:r>
        <w:rPr>
          <w:rFonts w:ascii="Poppins" w:hAnsi="Poppins" w:cs="Poppins"/>
          <w:color w:val="353535"/>
          <w:sz w:val="21"/>
          <w:szCs w:val="21"/>
        </w:rPr>
        <w:t xml:space="preserve">Günün ikinci dalışı Jackfish Alley, </w:t>
      </w:r>
      <w:r w:rsidR="00E73877">
        <w:rPr>
          <w:rFonts w:ascii="Poppins" w:hAnsi="Poppins" w:cs="Poppins"/>
          <w:color w:val="353535"/>
          <w:sz w:val="21"/>
          <w:szCs w:val="21"/>
        </w:rPr>
        <w:t xml:space="preserve">Abu </w:t>
      </w:r>
      <w:r w:rsidR="000663FC">
        <w:rPr>
          <w:rFonts w:ascii="Poppins" w:hAnsi="Poppins" w:cs="Poppins"/>
          <w:color w:val="353535"/>
          <w:sz w:val="21"/>
          <w:szCs w:val="21"/>
        </w:rPr>
        <w:t>N</w:t>
      </w:r>
      <w:r w:rsidR="00E73877">
        <w:rPr>
          <w:rFonts w:ascii="Poppins" w:hAnsi="Poppins" w:cs="Poppins"/>
          <w:color w:val="353535"/>
          <w:sz w:val="21"/>
          <w:szCs w:val="21"/>
        </w:rPr>
        <w:t>uhas’a</w:t>
      </w:r>
      <w:r>
        <w:rPr>
          <w:rFonts w:ascii="Poppins" w:hAnsi="Poppins" w:cs="Poppins"/>
          <w:color w:val="353535"/>
          <w:sz w:val="21"/>
          <w:szCs w:val="21"/>
        </w:rPr>
        <w:t xml:space="preserve"> seyir. Gece Dalışı. </w:t>
      </w:r>
      <w:r w:rsidR="00933609">
        <w:rPr>
          <w:rFonts w:ascii="Poppins" w:hAnsi="Poppins" w:cs="Poppins"/>
          <w:color w:val="353535"/>
          <w:sz w:val="21"/>
          <w:szCs w:val="21"/>
        </w:rPr>
        <w:t>(3 dalış)</w:t>
      </w:r>
    </w:p>
    <w:p w14:paraId="52335218" w14:textId="0D5795F1"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31 Mart</w:t>
      </w:r>
      <w:r w:rsidR="00933609">
        <w:rPr>
          <w:rStyle w:val="Strong"/>
          <w:rFonts w:ascii="Poppins" w:hAnsi="Poppins" w:cs="Poppins"/>
          <w:color w:val="353535"/>
          <w:sz w:val="21"/>
          <w:szCs w:val="21"/>
          <w:bdr w:val="none" w:sz="0" w:space="0" w:color="auto" w:frame="1"/>
        </w:rPr>
        <w:t xml:space="preserve"> Pazartesi</w:t>
      </w:r>
      <w:r w:rsidR="00933609">
        <w:rPr>
          <w:rFonts w:ascii="Poppins" w:hAnsi="Poppins" w:cs="Poppins"/>
          <w:color w:val="353535"/>
          <w:sz w:val="21"/>
          <w:szCs w:val="21"/>
        </w:rPr>
        <w:t> </w:t>
      </w:r>
      <w:r>
        <w:rPr>
          <w:rFonts w:ascii="Poppins" w:hAnsi="Poppins" w:cs="Poppins"/>
          <w:color w:val="353535"/>
          <w:sz w:val="21"/>
          <w:szCs w:val="21"/>
        </w:rPr>
        <w:t xml:space="preserve">İlk dalış günün erken saatlerinde </w:t>
      </w:r>
      <w:r w:rsidR="00E73877">
        <w:rPr>
          <w:rFonts w:ascii="Poppins" w:hAnsi="Poppins" w:cs="Poppins"/>
          <w:color w:val="353535"/>
          <w:sz w:val="21"/>
          <w:szCs w:val="21"/>
        </w:rPr>
        <w:t xml:space="preserve">Carnatic ve Giannis D Dalışları. Small </w:t>
      </w:r>
      <w:r w:rsidR="000663FC">
        <w:rPr>
          <w:rFonts w:ascii="Poppins" w:hAnsi="Poppins" w:cs="Poppins"/>
          <w:color w:val="353535"/>
          <w:sz w:val="21"/>
          <w:szCs w:val="21"/>
        </w:rPr>
        <w:t>G</w:t>
      </w:r>
      <w:r w:rsidR="00E73877">
        <w:rPr>
          <w:rFonts w:ascii="Poppins" w:hAnsi="Poppins" w:cs="Poppins"/>
          <w:color w:val="353535"/>
          <w:sz w:val="21"/>
          <w:szCs w:val="21"/>
        </w:rPr>
        <w:t xml:space="preserve">ubal’a seyir. Filikalara dalış. </w:t>
      </w:r>
    </w:p>
    <w:p w14:paraId="15E150F1" w14:textId="339BEF07" w:rsidR="00933609" w:rsidRDefault="004F76DD"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1 Nisan 2025</w:t>
      </w:r>
      <w:r w:rsidR="00933609">
        <w:rPr>
          <w:rStyle w:val="Strong"/>
          <w:rFonts w:ascii="Poppins" w:hAnsi="Poppins" w:cs="Poppins"/>
          <w:color w:val="353535"/>
          <w:sz w:val="21"/>
          <w:szCs w:val="21"/>
          <w:bdr w:val="none" w:sz="0" w:space="0" w:color="auto" w:frame="1"/>
        </w:rPr>
        <w:t xml:space="preserve"> Salı</w:t>
      </w:r>
      <w:r w:rsidR="00933609">
        <w:rPr>
          <w:rFonts w:ascii="Poppins" w:hAnsi="Poppins" w:cs="Poppins"/>
          <w:color w:val="353535"/>
          <w:sz w:val="21"/>
          <w:szCs w:val="21"/>
        </w:rPr>
        <w:t> </w:t>
      </w:r>
      <w:r w:rsidR="00E73877">
        <w:rPr>
          <w:rFonts w:ascii="Poppins" w:hAnsi="Poppins" w:cs="Poppins"/>
          <w:color w:val="353535"/>
          <w:sz w:val="21"/>
          <w:szCs w:val="21"/>
        </w:rPr>
        <w:t>Erken saatlerde Bluff Point ve Ulysses &amp; Kingston Dalışları. Akşam üzeri Shaab Ali’de yunuslarla şnorkel</w:t>
      </w:r>
    </w:p>
    <w:p w14:paraId="7FEAE871" w14:textId="4E4B727A"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2 Nisan 2025</w:t>
      </w:r>
      <w:r w:rsidR="00933609">
        <w:rPr>
          <w:rStyle w:val="Strong"/>
          <w:rFonts w:ascii="Poppins" w:hAnsi="Poppins" w:cs="Poppins"/>
          <w:color w:val="353535"/>
          <w:sz w:val="21"/>
          <w:szCs w:val="21"/>
          <w:bdr w:val="none" w:sz="0" w:space="0" w:color="auto" w:frame="1"/>
        </w:rPr>
        <w:t xml:space="preserve"> Çarşamba</w:t>
      </w:r>
      <w:r w:rsidR="00933609">
        <w:rPr>
          <w:rFonts w:ascii="Poppins" w:hAnsi="Poppins" w:cs="Poppins"/>
          <w:color w:val="353535"/>
          <w:sz w:val="21"/>
          <w:szCs w:val="21"/>
        </w:rPr>
        <w:t> </w:t>
      </w:r>
      <w:r w:rsidR="00E73877">
        <w:rPr>
          <w:rFonts w:ascii="Poppins" w:hAnsi="Poppins" w:cs="Poppins"/>
          <w:color w:val="353535"/>
          <w:sz w:val="21"/>
          <w:szCs w:val="21"/>
        </w:rPr>
        <w:t>SS Thislegorm batığı 3 dalış ve gece dalışı. (4 dalış)</w:t>
      </w:r>
    </w:p>
    <w:p w14:paraId="71E42E69" w14:textId="661F5CF7"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3 Nisan 2025</w:t>
      </w:r>
      <w:r w:rsidR="00933609">
        <w:rPr>
          <w:rStyle w:val="Strong"/>
          <w:rFonts w:ascii="Poppins" w:hAnsi="Poppins" w:cs="Poppins"/>
          <w:color w:val="353535"/>
          <w:sz w:val="21"/>
          <w:szCs w:val="21"/>
          <w:bdr w:val="none" w:sz="0" w:space="0" w:color="auto" w:frame="1"/>
        </w:rPr>
        <w:t xml:space="preserve"> Perşembe</w:t>
      </w:r>
      <w:r w:rsidR="00933609">
        <w:rPr>
          <w:rFonts w:ascii="Poppins" w:hAnsi="Poppins" w:cs="Poppins"/>
          <w:color w:val="353535"/>
          <w:sz w:val="21"/>
          <w:szCs w:val="21"/>
        </w:rPr>
        <w:t> </w:t>
      </w:r>
      <w:r w:rsidR="00E73877">
        <w:rPr>
          <w:rFonts w:ascii="Poppins" w:hAnsi="Poppins" w:cs="Poppins"/>
          <w:color w:val="353535"/>
          <w:sz w:val="21"/>
          <w:szCs w:val="21"/>
        </w:rPr>
        <w:t>Erken saatlerde SS Thislegorm dalışı, ardında Shark and Yolanda dalışı. Tiran Milli Parkına seyir Jackson Reef te dalış, Gece dalışı Gordon Reefte</w:t>
      </w:r>
      <w:r w:rsidR="00933609">
        <w:rPr>
          <w:rFonts w:ascii="Poppins" w:hAnsi="Poppins" w:cs="Poppins"/>
          <w:color w:val="353535"/>
          <w:sz w:val="21"/>
          <w:szCs w:val="21"/>
        </w:rPr>
        <w:t xml:space="preserve"> (4 dalış)</w:t>
      </w:r>
    </w:p>
    <w:p w14:paraId="59D5599F" w14:textId="65B0C563"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4 Nisan 2025</w:t>
      </w:r>
      <w:r w:rsidR="00933609">
        <w:rPr>
          <w:rStyle w:val="Strong"/>
          <w:rFonts w:ascii="Poppins" w:hAnsi="Poppins" w:cs="Poppins"/>
          <w:color w:val="353535"/>
          <w:sz w:val="21"/>
          <w:szCs w:val="21"/>
          <w:bdr w:val="none" w:sz="0" w:space="0" w:color="auto" w:frame="1"/>
        </w:rPr>
        <w:t xml:space="preserve"> Cuma</w:t>
      </w:r>
      <w:r w:rsidR="00933609">
        <w:rPr>
          <w:rFonts w:ascii="Poppins" w:hAnsi="Poppins" w:cs="Poppins"/>
          <w:color w:val="353535"/>
          <w:sz w:val="21"/>
          <w:szCs w:val="21"/>
        </w:rPr>
        <w:t> Programın son 2 dalışın</w:t>
      </w:r>
      <w:r w:rsidR="00E73877">
        <w:rPr>
          <w:rFonts w:ascii="Poppins" w:hAnsi="Poppins" w:cs="Poppins"/>
          <w:color w:val="353535"/>
          <w:sz w:val="21"/>
          <w:szCs w:val="21"/>
        </w:rPr>
        <w:t xml:space="preserve"> Thomas Reef ve woodhouse’da</w:t>
      </w:r>
      <w:r w:rsidR="00933609">
        <w:rPr>
          <w:rFonts w:ascii="Poppins" w:hAnsi="Poppins" w:cs="Poppins"/>
          <w:color w:val="353535"/>
          <w:sz w:val="21"/>
          <w:szCs w:val="21"/>
        </w:rPr>
        <w:t xml:space="preserve"> yaptıktan sonra teknemiz limana doğru yol alacak ve bizlerde teknedeki son akşamımızın keyfini Kızıldeniz’in muhteşem manzarası eşlinde geçireceğiz. (2 dalış)</w:t>
      </w:r>
    </w:p>
    <w:p w14:paraId="68DBFCC1" w14:textId="0BC032E4" w:rsidR="00933609" w:rsidRDefault="00C5324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5 Nisan Cumartesi</w:t>
      </w:r>
      <w:r w:rsidR="00933609">
        <w:rPr>
          <w:rStyle w:val="Strong"/>
          <w:rFonts w:ascii="Poppins" w:hAnsi="Poppins" w:cs="Poppins"/>
          <w:color w:val="353535"/>
          <w:sz w:val="21"/>
          <w:szCs w:val="21"/>
          <w:bdr w:val="none" w:sz="0" w:space="0" w:color="auto" w:frame="1"/>
        </w:rPr>
        <w:t xml:space="preserve"> </w:t>
      </w:r>
      <w:r w:rsidR="00933609">
        <w:rPr>
          <w:rFonts w:ascii="Poppins" w:hAnsi="Poppins" w:cs="Poppins"/>
          <w:color w:val="353535"/>
          <w:sz w:val="21"/>
          <w:szCs w:val="21"/>
        </w:rPr>
        <w:t>Tekne</w:t>
      </w:r>
      <w:r w:rsidR="00E43B29">
        <w:rPr>
          <w:rFonts w:ascii="Poppins" w:hAnsi="Poppins" w:cs="Poppins"/>
          <w:color w:val="353535"/>
          <w:sz w:val="21"/>
          <w:szCs w:val="21"/>
        </w:rPr>
        <w:t>den sabah</w:t>
      </w:r>
      <w:r w:rsidR="00933609">
        <w:rPr>
          <w:rFonts w:ascii="Poppins" w:hAnsi="Poppins" w:cs="Poppins"/>
          <w:color w:val="353535"/>
          <w:sz w:val="21"/>
          <w:szCs w:val="21"/>
        </w:rPr>
        <w:t xml:space="preserve"> check-out sonrası uçuş saatine kadar </w:t>
      </w:r>
      <w:r>
        <w:rPr>
          <w:rFonts w:ascii="Poppins" w:hAnsi="Poppins" w:cs="Poppins"/>
          <w:color w:val="353535"/>
          <w:sz w:val="21"/>
          <w:szCs w:val="21"/>
        </w:rPr>
        <w:t>Naama Bay de otelimize geçeceğiz</w:t>
      </w:r>
      <w:r w:rsidR="00933609">
        <w:rPr>
          <w:rFonts w:ascii="Poppins" w:hAnsi="Poppins" w:cs="Poppins"/>
          <w:color w:val="353535"/>
          <w:sz w:val="21"/>
          <w:szCs w:val="21"/>
        </w:rPr>
        <w:t>. Saat 2</w:t>
      </w:r>
      <w:r w:rsidR="00713F1D">
        <w:rPr>
          <w:rFonts w:ascii="Poppins" w:hAnsi="Poppins" w:cs="Poppins"/>
          <w:color w:val="353535"/>
          <w:sz w:val="21"/>
          <w:szCs w:val="21"/>
        </w:rPr>
        <w:t>3</w:t>
      </w:r>
      <w:r w:rsidR="00933609">
        <w:rPr>
          <w:rFonts w:ascii="Poppins" w:hAnsi="Poppins" w:cs="Poppins"/>
          <w:color w:val="353535"/>
          <w:sz w:val="21"/>
          <w:szCs w:val="21"/>
        </w:rPr>
        <w:t>.</w:t>
      </w:r>
      <w:r w:rsidR="00713F1D">
        <w:rPr>
          <w:rFonts w:ascii="Poppins" w:hAnsi="Poppins" w:cs="Poppins"/>
          <w:color w:val="353535"/>
          <w:sz w:val="21"/>
          <w:szCs w:val="21"/>
        </w:rPr>
        <w:t>45</w:t>
      </w:r>
      <w:r w:rsidR="00933609">
        <w:rPr>
          <w:rFonts w:ascii="Poppins" w:hAnsi="Poppins" w:cs="Poppins"/>
          <w:color w:val="353535"/>
          <w:sz w:val="21"/>
          <w:szCs w:val="21"/>
        </w:rPr>
        <w:t xml:space="preserve">’de havalimanına </w:t>
      </w:r>
      <w:r>
        <w:rPr>
          <w:rFonts w:ascii="Poppins" w:hAnsi="Poppins" w:cs="Poppins"/>
          <w:color w:val="353535"/>
          <w:sz w:val="21"/>
          <w:szCs w:val="21"/>
        </w:rPr>
        <w:t>transer</w:t>
      </w:r>
      <w:r w:rsidR="00933609">
        <w:rPr>
          <w:rFonts w:ascii="Poppins" w:hAnsi="Poppins" w:cs="Poppins"/>
          <w:color w:val="353535"/>
          <w:sz w:val="21"/>
          <w:szCs w:val="21"/>
        </w:rPr>
        <w:t xml:space="preserve"> Pasaport işlemleri ve kontroller sonrası </w:t>
      </w:r>
      <w:r>
        <w:rPr>
          <w:rFonts w:ascii="Poppins" w:hAnsi="Poppins" w:cs="Poppins"/>
          <w:color w:val="353535"/>
          <w:sz w:val="21"/>
          <w:szCs w:val="21"/>
        </w:rPr>
        <w:t>6 Nisan 2025</w:t>
      </w:r>
      <w:r w:rsidR="00933609">
        <w:rPr>
          <w:rFonts w:ascii="Poppins" w:hAnsi="Poppins" w:cs="Poppins"/>
          <w:color w:val="353535"/>
          <w:sz w:val="21"/>
          <w:szCs w:val="21"/>
        </w:rPr>
        <w:t xml:space="preserve"> </w:t>
      </w:r>
      <w:r w:rsidR="00713F1D">
        <w:rPr>
          <w:rFonts w:ascii="Poppins" w:hAnsi="Poppins" w:cs="Poppins"/>
          <w:color w:val="353535"/>
          <w:sz w:val="21"/>
          <w:szCs w:val="21"/>
        </w:rPr>
        <w:t>PEGASUS Hava Yolları PC633</w:t>
      </w:r>
      <w:r w:rsidR="00933609">
        <w:rPr>
          <w:rFonts w:ascii="Poppins" w:hAnsi="Poppins" w:cs="Poppins"/>
          <w:color w:val="353535"/>
          <w:sz w:val="21"/>
          <w:szCs w:val="21"/>
        </w:rPr>
        <w:t xml:space="preserve"> </w:t>
      </w:r>
      <w:r w:rsidR="00713F1D">
        <w:rPr>
          <w:rFonts w:ascii="Poppins" w:hAnsi="Poppins" w:cs="Poppins"/>
          <w:color w:val="353535"/>
          <w:sz w:val="21"/>
          <w:szCs w:val="21"/>
        </w:rPr>
        <w:t xml:space="preserve">uçuşu ile </w:t>
      </w:r>
      <w:r w:rsidR="00933609">
        <w:rPr>
          <w:rFonts w:ascii="Poppins" w:hAnsi="Poppins" w:cs="Poppins"/>
          <w:color w:val="353535"/>
          <w:sz w:val="21"/>
          <w:szCs w:val="21"/>
        </w:rPr>
        <w:t>0</w:t>
      </w:r>
      <w:r w:rsidR="00713F1D">
        <w:rPr>
          <w:rFonts w:ascii="Poppins" w:hAnsi="Poppins" w:cs="Poppins"/>
          <w:color w:val="353535"/>
          <w:sz w:val="21"/>
          <w:szCs w:val="21"/>
        </w:rPr>
        <w:t>3</w:t>
      </w:r>
      <w:r w:rsidR="00933609">
        <w:rPr>
          <w:rFonts w:ascii="Poppins" w:hAnsi="Poppins" w:cs="Poppins"/>
          <w:color w:val="353535"/>
          <w:sz w:val="21"/>
          <w:szCs w:val="21"/>
        </w:rPr>
        <w:t>:</w:t>
      </w:r>
      <w:r w:rsidR="00713F1D">
        <w:rPr>
          <w:rFonts w:ascii="Poppins" w:hAnsi="Poppins" w:cs="Poppins"/>
          <w:color w:val="353535"/>
          <w:sz w:val="21"/>
          <w:szCs w:val="21"/>
        </w:rPr>
        <w:t>25</w:t>
      </w:r>
      <w:r w:rsidR="00933609">
        <w:rPr>
          <w:rFonts w:ascii="Poppins" w:hAnsi="Poppins" w:cs="Poppins"/>
          <w:color w:val="353535"/>
          <w:sz w:val="21"/>
          <w:szCs w:val="21"/>
        </w:rPr>
        <w:t xml:space="preserve"> </w:t>
      </w:r>
      <w:r w:rsidR="00B460AF">
        <w:rPr>
          <w:rFonts w:ascii="Poppins" w:hAnsi="Poppins" w:cs="Poppins"/>
          <w:color w:val="353535"/>
          <w:sz w:val="21"/>
          <w:szCs w:val="21"/>
        </w:rPr>
        <w:t xml:space="preserve">te </w:t>
      </w:r>
      <w:r w:rsidR="00713F1D">
        <w:rPr>
          <w:rFonts w:ascii="Poppins" w:hAnsi="Poppins" w:cs="Poppins"/>
          <w:color w:val="353535"/>
          <w:sz w:val="21"/>
          <w:szCs w:val="21"/>
        </w:rPr>
        <w:t>Sabiha Gökçen</w:t>
      </w:r>
      <w:r w:rsidR="00933609">
        <w:rPr>
          <w:rFonts w:ascii="Poppins" w:hAnsi="Poppins" w:cs="Poppins"/>
          <w:color w:val="353535"/>
          <w:sz w:val="21"/>
          <w:szCs w:val="21"/>
        </w:rPr>
        <w:t xml:space="preserve"> havalimanına hareket.</w:t>
      </w:r>
      <w:r>
        <w:rPr>
          <w:rFonts w:ascii="Poppins" w:hAnsi="Poppins" w:cs="Poppins"/>
          <w:color w:val="353535"/>
          <w:sz w:val="21"/>
          <w:szCs w:val="21"/>
        </w:rPr>
        <w:t xml:space="preserve"> 0</w:t>
      </w:r>
      <w:r w:rsidR="00713F1D">
        <w:rPr>
          <w:rFonts w:ascii="Poppins" w:hAnsi="Poppins" w:cs="Poppins"/>
          <w:color w:val="353535"/>
          <w:sz w:val="21"/>
          <w:szCs w:val="21"/>
        </w:rPr>
        <w:t>7</w:t>
      </w:r>
      <w:r>
        <w:rPr>
          <w:rFonts w:ascii="Poppins" w:hAnsi="Poppins" w:cs="Poppins"/>
          <w:color w:val="353535"/>
          <w:sz w:val="21"/>
          <w:szCs w:val="21"/>
        </w:rPr>
        <w:t>:0</w:t>
      </w:r>
      <w:r w:rsidR="00713F1D">
        <w:rPr>
          <w:rFonts w:ascii="Poppins" w:hAnsi="Poppins" w:cs="Poppins"/>
          <w:color w:val="353535"/>
          <w:sz w:val="21"/>
          <w:szCs w:val="21"/>
        </w:rPr>
        <w:t>5</w:t>
      </w:r>
      <w:r>
        <w:rPr>
          <w:rFonts w:ascii="Poppins" w:hAnsi="Poppins" w:cs="Poppins"/>
          <w:color w:val="353535"/>
          <w:sz w:val="21"/>
          <w:szCs w:val="21"/>
        </w:rPr>
        <w:t xml:space="preserve"> varış.</w:t>
      </w:r>
    </w:p>
    <w:p w14:paraId="75A45376" w14:textId="77777777" w:rsidR="006A2E0F" w:rsidRDefault="006A2E0F" w:rsidP="00933609">
      <w:pPr>
        <w:pStyle w:val="NormalWeb"/>
        <w:shd w:val="clear" w:color="auto" w:fill="FFFFFF"/>
        <w:spacing w:before="0" w:beforeAutospacing="0" w:after="0" w:afterAutospacing="0"/>
        <w:textAlignment w:val="baseline"/>
        <w:rPr>
          <w:rStyle w:val="Strong"/>
          <w:rFonts w:ascii="Poppins" w:hAnsi="Poppins" w:cs="Poppins"/>
          <w:color w:val="353535"/>
          <w:sz w:val="21"/>
          <w:szCs w:val="21"/>
          <w:bdr w:val="none" w:sz="0" w:space="0" w:color="auto" w:frame="1"/>
        </w:rPr>
      </w:pPr>
    </w:p>
    <w:p w14:paraId="5A7C69B4" w14:textId="0905F372" w:rsidR="00933609" w:rsidRPr="00893BA8" w:rsidRDefault="00933609" w:rsidP="00933609">
      <w:pPr>
        <w:pStyle w:val="NormalWeb"/>
        <w:shd w:val="clear" w:color="auto" w:fill="FFFFFF"/>
        <w:spacing w:before="0" w:beforeAutospacing="0" w:after="0" w:afterAutospacing="0"/>
        <w:textAlignment w:val="baseline"/>
        <w:rPr>
          <w:rFonts w:ascii="Poppins" w:hAnsi="Poppins" w:cs="Poppins"/>
          <w:b/>
          <w:bCs/>
          <w:color w:val="353535"/>
          <w:sz w:val="21"/>
          <w:szCs w:val="21"/>
        </w:rPr>
      </w:pPr>
      <w:r>
        <w:rPr>
          <w:rStyle w:val="Strong"/>
          <w:rFonts w:ascii="Poppins" w:hAnsi="Poppins" w:cs="Poppins"/>
          <w:color w:val="353535"/>
          <w:sz w:val="21"/>
          <w:szCs w:val="21"/>
          <w:bdr w:val="none" w:sz="0" w:space="0" w:color="auto" w:frame="1"/>
        </w:rPr>
        <w:t>Tur Fiyatı: </w:t>
      </w:r>
      <w:r w:rsidR="00C53244" w:rsidRPr="00893BA8">
        <w:rPr>
          <w:rFonts w:ascii="Poppins" w:hAnsi="Poppins" w:cs="Poppins"/>
          <w:b/>
          <w:bCs/>
          <w:color w:val="353535"/>
          <w:sz w:val="21"/>
          <w:szCs w:val="21"/>
        </w:rPr>
        <w:t>1.</w:t>
      </w:r>
      <w:r w:rsidR="00713F1D" w:rsidRPr="00893BA8">
        <w:rPr>
          <w:rFonts w:ascii="Poppins" w:hAnsi="Poppins" w:cs="Poppins"/>
          <w:b/>
          <w:bCs/>
          <w:color w:val="353535"/>
          <w:sz w:val="21"/>
          <w:szCs w:val="21"/>
        </w:rPr>
        <w:t>8</w:t>
      </w:r>
      <w:r w:rsidR="005D68F0">
        <w:rPr>
          <w:rFonts w:ascii="Poppins" w:hAnsi="Poppins" w:cs="Poppins"/>
          <w:b/>
          <w:bCs/>
          <w:color w:val="353535"/>
          <w:sz w:val="21"/>
          <w:szCs w:val="21"/>
        </w:rPr>
        <w:t>1</w:t>
      </w:r>
      <w:r w:rsidR="007647D5" w:rsidRPr="00893BA8">
        <w:rPr>
          <w:rFonts w:ascii="Poppins" w:hAnsi="Poppins" w:cs="Poppins"/>
          <w:b/>
          <w:bCs/>
          <w:color w:val="353535"/>
          <w:sz w:val="21"/>
          <w:szCs w:val="21"/>
        </w:rPr>
        <w:t>0</w:t>
      </w:r>
      <w:r w:rsidRPr="00893BA8">
        <w:rPr>
          <w:rFonts w:ascii="Poppins" w:hAnsi="Poppins" w:cs="Poppins"/>
          <w:b/>
          <w:bCs/>
          <w:color w:val="353535"/>
          <w:sz w:val="21"/>
          <w:szCs w:val="21"/>
        </w:rPr>
        <w:t xml:space="preserve"> €</w:t>
      </w:r>
      <w:r w:rsidR="007647D5" w:rsidRPr="00893BA8">
        <w:rPr>
          <w:rFonts w:ascii="Poppins" w:hAnsi="Poppins" w:cs="Poppins"/>
          <w:b/>
          <w:bCs/>
          <w:color w:val="353535"/>
          <w:sz w:val="21"/>
          <w:szCs w:val="21"/>
        </w:rPr>
        <w:t xml:space="preserve"> KDV Dahil</w:t>
      </w:r>
    </w:p>
    <w:p w14:paraId="6A10E7CD" w14:textId="77777777" w:rsidR="00835D64" w:rsidRDefault="00835D64" w:rsidP="00933609">
      <w:pPr>
        <w:pStyle w:val="NormalWeb"/>
        <w:shd w:val="clear" w:color="auto" w:fill="FFFFFF"/>
        <w:spacing w:before="0" w:beforeAutospacing="0" w:after="0" w:afterAutospacing="0"/>
        <w:textAlignment w:val="baseline"/>
        <w:rPr>
          <w:rFonts w:ascii="Poppins" w:hAnsi="Poppins" w:cs="Poppins"/>
          <w:color w:val="353535"/>
          <w:sz w:val="21"/>
          <w:szCs w:val="21"/>
        </w:rPr>
      </w:pPr>
    </w:p>
    <w:p w14:paraId="0EB091DE" w14:textId="69367AC6" w:rsidR="00835D64" w:rsidRDefault="00835D64" w:rsidP="00933609">
      <w:pPr>
        <w:pStyle w:val="NormalWeb"/>
        <w:shd w:val="clear" w:color="auto" w:fill="FFFFFF"/>
        <w:spacing w:before="0" w:beforeAutospacing="0" w:after="0" w:afterAutospacing="0"/>
        <w:textAlignment w:val="baseline"/>
        <w:rPr>
          <w:rFonts w:ascii="Poppins" w:hAnsi="Poppins" w:cs="Poppins"/>
          <w:b/>
          <w:bCs/>
          <w:color w:val="353535"/>
          <w:sz w:val="21"/>
          <w:szCs w:val="21"/>
        </w:rPr>
      </w:pPr>
      <w:r w:rsidRPr="00E32795">
        <w:rPr>
          <w:rFonts w:ascii="Poppins" w:hAnsi="Poppins" w:cs="Poppins"/>
          <w:b/>
          <w:bCs/>
          <w:color w:val="353535"/>
          <w:sz w:val="21"/>
          <w:szCs w:val="21"/>
        </w:rPr>
        <w:t>ÖDEME PLANI:</w:t>
      </w:r>
    </w:p>
    <w:p w14:paraId="161ECC36" w14:textId="77777777" w:rsidR="00893BA8" w:rsidRPr="00E32795" w:rsidRDefault="00893BA8" w:rsidP="00933609">
      <w:pPr>
        <w:pStyle w:val="NormalWeb"/>
        <w:shd w:val="clear" w:color="auto" w:fill="FFFFFF"/>
        <w:spacing w:before="0" w:beforeAutospacing="0" w:after="0" w:afterAutospacing="0"/>
        <w:textAlignment w:val="baseline"/>
        <w:rPr>
          <w:rFonts w:ascii="Poppins" w:hAnsi="Poppins" w:cs="Poppins"/>
          <w:b/>
          <w:bCs/>
          <w:color w:val="353535"/>
          <w:sz w:val="21"/>
          <w:szCs w:val="21"/>
        </w:rPr>
      </w:pPr>
    </w:p>
    <w:p w14:paraId="516920B4" w14:textId="2C5AF596"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Kasım 2024 </w:t>
      </w:r>
      <w:r w:rsidR="005D68F0">
        <w:rPr>
          <w:rFonts w:ascii="Poppins" w:hAnsi="Poppins" w:cs="Poppins"/>
          <w:color w:val="353535"/>
          <w:sz w:val="21"/>
          <w:szCs w:val="21"/>
        </w:rPr>
        <w:t>35</w:t>
      </w:r>
      <w:r>
        <w:rPr>
          <w:rFonts w:ascii="Poppins" w:hAnsi="Poppins" w:cs="Poppins"/>
          <w:color w:val="353535"/>
          <w:sz w:val="21"/>
          <w:szCs w:val="21"/>
        </w:rPr>
        <w:t xml:space="preserve">0 € </w:t>
      </w:r>
    </w:p>
    <w:p w14:paraId="050A1296" w14:textId="78A74716"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Aralık 2024 </w:t>
      </w:r>
      <w:r w:rsidR="005D68F0">
        <w:rPr>
          <w:rFonts w:ascii="Poppins" w:hAnsi="Poppins" w:cs="Poppins"/>
          <w:color w:val="353535"/>
          <w:sz w:val="21"/>
          <w:szCs w:val="21"/>
        </w:rPr>
        <w:t>35</w:t>
      </w:r>
      <w:r>
        <w:rPr>
          <w:rFonts w:ascii="Poppins" w:hAnsi="Poppins" w:cs="Poppins"/>
          <w:color w:val="353535"/>
          <w:sz w:val="21"/>
          <w:szCs w:val="21"/>
        </w:rPr>
        <w:t>0 €</w:t>
      </w:r>
    </w:p>
    <w:p w14:paraId="6D22E4B8" w14:textId="0C63496F"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Ocak 2025 </w:t>
      </w:r>
      <w:r w:rsidR="005D68F0">
        <w:rPr>
          <w:rFonts w:ascii="Poppins" w:hAnsi="Poppins" w:cs="Poppins"/>
          <w:color w:val="353535"/>
          <w:sz w:val="21"/>
          <w:szCs w:val="21"/>
        </w:rPr>
        <w:t>35</w:t>
      </w:r>
      <w:r>
        <w:rPr>
          <w:rFonts w:ascii="Poppins" w:hAnsi="Poppins" w:cs="Poppins"/>
          <w:color w:val="353535"/>
          <w:sz w:val="21"/>
          <w:szCs w:val="21"/>
        </w:rPr>
        <w:t>0 €</w:t>
      </w:r>
    </w:p>
    <w:p w14:paraId="45C7E6AF" w14:textId="504A399D"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Şubat 2025 </w:t>
      </w:r>
      <w:r w:rsidR="005D68F0">
        <w:rPr>
          <w:rFonts w:ascii="Poppins" w:hAnsi="Poppins" w:cs="Poppins"/>
          <w:color w:val="353535"/>
          <w:sz w:val="21"/>
          <w:szCs w:val="21"/>
        </w:rPr>
        <w:t>35</w:t>
      </w:r>
      <w:r>
        <w:rPr>
          <w:rFonts w:ascii="Poppins" w:hAnsi="Poppins" w:cs="Poppins"/>
          <w:color w:val="353535"/>
          <w:sz w:val="21"/>
          <w:szCs w:val="21"/>
        </w:rPr>
        <w:t>0 €</w:t>
      </w:r>
    </w:p>
    <w:p w14:paraId="48A9D8FB" w14:textId="16B4BDB2" w:rsidR="00835D64" w:rsidRDefault="00835D64" w:rsidP="00E32795">
      <w:pPr>
        <w:pStyle w:val="NormalWeb"/>
        <w:numPr>
          <w:ilvl w:val="0"/>
          <w:numId w:val="8"/>
        </w:numPr>
        <w:shd w:val="clear" w:color="auto" w:fill="FFFFFF"/>
        <w:spacing w:before="0" w:beforeAutospacing="0" w:after="0" w:afterAutospacing="0"/>
        <w:textAlignment w:val="baseline"/>
        <w:rPr>
          <w:rFonts w:ascii="Poppins" w:hAnsi="Poppins" w:cs="Poppins"/>
          <w:color w:val="353535"/>
          <w:sz w:val="21"/>
          <w:szCs w:val="21"/>
        </w:rPr>
      </w:pPr>
      <w:r>
        <w:rPr>
          <w:rFonts w:ascii="Poppins" w:hAnsi="Poppins" w:cs="Poppins"/>
          <w:color w:val="353535"/>
          <w:sz w:val="21"/>
          <w:szCs w:val="21"/>
        </w:rPr>
        <w:t xml:space="preserve">20 Mart 2025 </w:t>
      </w:r>
      <w:r w:rsidR="005D68F0">
        <w:rPr>
          <w:rFonts w:ascii="Poppins" w:hAnsi="Poppins" w:cs="Poppins"/>
          <w:color w:val="353535"/>
          <w:sz w:val="21"/>
          <w:szCs w:val="21"/>
        </w:rPr>
        <w:t>410</w:t>
      </w:r>
      <w:r>
        <w:rPr>
          <w:rFonts w:ascii="Poppins" w:hAnsi="Poppins" w:cs="Poppins"/>
          <w:color w:val="353535"/>
          <w:sz w:val="21"/>
          <w:szCs w:val="21"/>
        </w:rPr>
        <w:t xml:space="preserve"> €</w:t>
      </w:r>
    </w:p>
    <w:p w14:paraId="1C6FD05D" w14:textId="77777777" w:rsidR="006A2E0F" w:rsidRDefault="006A2E0F" w:rsidP="00933609">
      <w:pPr>
        <w:pStyle w:val="NormalWeb"/>
        <w:shd w:val="clear" w:color="auto" w:fill="FFFFFF"/>
        <w:spacing w:before="0" w:beforeAutospacing="0" w:after="0" w:afterAutospacing="0"/>
        <w:textAlignment w:val="baseline"/>
        <w:rPr>
          <w:rStyle w:val="Strong"/>
          <w:rFonts w:ascii="Poppins" w:hAnsi="Poppins" w:cs="Poppins"/>
          <w:color w:val="353535"/>
          <w:sz w:val="21"/>
          <w:szCs w:val="21"/>
          <w:bdr w:val="none" w:sz="0" w:space="0" w:color="auto" w:frame="1"/>
        </w:rPr>
      </w:pPr>
    </w:p>
    <w:p w14:paraId="311801C9" w14:textId="2A502441"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lastRenderedPageBreak/>
        <w:t>Hesap Bilgisi:</w:t>
      </w:r>
    </w:p>
    <w:p w14:paraId="010942AE" w14:textId="77777777"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Ayışığı Eğlence Turizm San. Tic. Ltd. Şti.</w:t>
      </w:r>
    </w:p>
    <w:p w14:paraId="1F467E9A" w14:textId="5176F1A1" w:rsidR="00933609" w:rsidRDefault="00933609" w:rsidP="00933609">
      <w:pPr>
        <w:pStyle w:val="NormalWeb"/>
        <w:shd w:val="clear" w:color="auto" w:fill="FFFFFF"/>
        <w:spacing w:before="0" w:beforeAutospacing="0" w:after="300" w:afterAutospacing="0"/>
        <w:textAlignment w:val="baseline"/>
        <w:rPr>
          <w:rFonts w:ascii="Poppins" w:hAnsi="Poppins" w:cs="Poppins"/>
          <w:color w:val="353535"/>
          <w:sz w:val="21"/>
          <w:szCs w:val="21"/>
        </w:rPr>
      </w:pPr>
      <w:r>
        <w:rPr>
          <w:rFonts w:ascii="Poppins" w:hAnsi="Poppins" w:cs="Poppins"/>
          <w:color w:val="353535"/>
          <w:sz w:val="21"/>
          <w:szCs w:val="21"/>
        </w:rPr>
        <w:t>Garanti Bankası TL Hesabı</w:t>
      </w:r>
      <w:r w:rsidR="00893BA8">
        <w:rPr>
          <w:rFonts w:ascii="Poppins" w:hAnsi="Poppins" w:cs="Poppins"/>
          <w:color w:val="353535"/>
          <w:sz w:val="21"/>
          <w:szCs w:val="21"/>
        </w:rPr>
        <w:t xml:space="preserve"> </w:t>
      </w:r>
      <w:r>
        <w:rPr>
          <w:rFonts w:ascii="Poppins" w:hAnsi="Poppins" w:cs="Poppins"/>
          <w:color w:val="353535"/>
          <w:sz w:val="21"/>
          <w:szCs w:val="21"/>
        </w:rPr>
        <w:t>IBAN</w:t>
      </w:r>
      <w:r w:rsidR="00893BA8">
        <w:rPr>
          <w:rFonts w:ascii="Poppins" w:hAnsi="Poppins" w:cs="Poppins"/>
          <w:color w:val="353535"/>
          <w:sz w:val="21"/>
          <w:szCs w:val="21"/>
        </w:rPr>
        <w:t xml:space="preserve">: </w:t>
      </w:r>
      <w:r>
        <w:rPr>
          <w:rFonts w:ascii="Poppins" w:hAnsi="Poppins" w:cs="Poppins"/>
          <w:color w:val="353535"/>
          <w:sz w:val="21"/>
          <w:szCs w:val="21"/>
        </w:rPr>
        <w:t>TR19 0006 2000 2990 0006 2960 27</w:t>
      </w:r>
    </w:p>
    <w:p w14:paraId="756CC8BF" w14:textId="77777777" w:rsidR="00893BA8" w:rsidRPr="00893BA8" w:rsidRDefault="00893BA8" w:rsidP="00893BA8">
      <w:pPr>
        <w:rPr>
          <w:sz w:val="36"/>
          <w:szCs w:val="36"/>
        </w:rPr>
      </w:pPr>
      <w:r>
        <w:rPr>
          <w:rFonts w:ascii="Poppins" w:hAnsi="Poppins" w:cs="Poppins"/>
          <w:color w:val="353535"/>
          <w:sz w:val="21"/>
          <w:szCs w:val="21"/>
        </w:rPr>
        <w:t xml:space="preserve">Garanti Bankası € Hesabı IBAN: </w:t>
      </w:r>
      <w:r w:rsidRPr="00893BA8">
        <w:rPr>
          <w:rFonts w:ascii="Poppins" w:hAnsi="Poppins" w:cs="Poppins"/>
          <w:sz w:val="21"/>
          <w:szCs w:val="21"/>
        </w:rPr>
        <w:t>TR87 0006 2000 2990 0009 0806 43</w:t>
      </w:r>
    </w:p>
    <w:p w14:paraId="6E73A073" w14:textId="01EE5CFA" w:rsidR="00933609" w:rsidRDefault="00933609" w:rsidP="00933609">
      <w:pPr>
        <w:pStyle w:val="NormalWeb"/>
        <w:shd w:val="clear" w:color="auto" w:fill="FFFFFF"/>
        <w:spacing w:before="0" w:beforeAutospacing="0" w:after="0" w:afterAutospacing="0"/>
        <w:textAlignment w:val="baseline"/>
        <w:rPr>
          <w:rFonts w:ascii="Poppins" w:hAnsi="Poppins" w:cs="Poppins"/>
          <w:color w:val="353535"/>
          <w:sz w:val="21"/>
          <w:szCs w:val="21"/>
        </w:rPr>
      </w:pPr>
      <w:r>
        <w:rPr>
          <w:rStyle w:val="Strong"/>
          <w:rFonts w:ascii="Poppins" w:hAnsi="Poppins" w:cs="Poppins"/>
          <w:color w:val="353535"/>
          <w:sz w:val="21"/>
          <w:szCs w:val="21"/>
          <w:bdr w:val="none" w:sz="0" w:space="0" w:color="auto" w:frame="1"/>
        </w:rPr>
        <w:t>ÖNEMLİ!</w:t>
      </w:r>
      <w:r>
        <w:rPr>
          <w:rFonts w:ascii="Poppins" w:hAnsi="Poppins" w:cs="Poppins"/>
          <w:color w:val="353535"/>
          <w:sz w:val="21"/>
          <w:szCs w:val="21"/>
        </w:rPr>
        <w:t xml:space="preserve"> Ödeme yapılmadan önce mutlaka iletişime geçiniz ve o günün </w:t>
      </w:r>
      <w:r w:rsidR="00A55F46">
        <w:rPr>
          <w:rFonts w:ascii="Poppins" w:hAnsi="Poppins" w:cs="Poppins"/>
          <w:color w:val="353535"/>
          <w:sz w:val="21"/>
          <w:szCs w:val="21"/>
        </w:rPr>
        <w:t>belirlenecek</w:t>
      </w:r>
      <w:r>
        <w:rPr>
          <w:rFonts w:ascii="Poppins" w:hAnsi="Poppins" w:cs="Poppins"/>
          <w:color w:val="353535"/>
          <w:sz w:val="21"/>
          <w:szCs w:val="21"/>
        </w:rPr>
        <w:t xml:space="preserve"> kuru üzerinden ödemenizi yapınız.</w:t>
      </w:r>
    </w:p>
    <w:p w14:paraId="43E4EEA1" w14:textId="77777777" w:rsidR="00A41475" w:rsidRDefault="00A41475" w:rsidP="00933609">
      <w:pPr>
        <w:jc w:val="both"/>
        <w:rPr>
          <w:rFonts w:cstheme="minorHAnsi"/>
          <w:b/>
          <w:color w:val="404040" w:themeColor="text1" w:themeTint="BF"/>
          <w:sz w:val="24"/>
          <w:szCs w:val="24"/>
        </w:rPr>
      </w:pPr>
    </w:p>
    <w:p w14:paraId="78107E03" w14:textId="12BEFC62" w:rsidR="00F474C8" w:rsidRPr="000E13DF" w:rsidRDefault="007136F7" w:rsidP="00933609">
      <w:pPr>
        <w:jc w:val="both"/>
        <w:rPr>
          <w:rFonts w:cstheme="minorHAnsi"/>
          <w:color w:val="404040" w:themeColor="text1" w:themeTint="BF"/>
          <w:sz w:val="24"/>
          <w:szCs w:val="24"/>
        </w:rPr>
      </w:pPr>
      <w:r w:rsidRPr="000E13DF">
        <w:rPr>
          <w:rFonts w:cstheme="minorHAnsi"/>
          <w:b/>
          <w:color w:val="404040" w:themeColor="text1" w:themeTint="BF"/>
          <w:sz w:val="24"/>
          <w:szCs w:val="24"/>
        </w:rPr>
        <w:t xml:space="preserve">Ücrete </w:t>
      </w:r>
      <w:r w:rsidR="00F474C8" w:rsidRPr="000E13DF">
        <w:rPr>
          <w:rFonts w:cstheme="minorHAnsi"/>
          <w:b/>
          <w:color w:val="404040" w:themeColor="text1" w:themeTint="BF"/>
          <w:sz w:val="24"/>
          <w:szCs w:val="24"/>
        </w:rPr>
        <w:t xml:space="preserve">Dahil </w:t>
      </w:r>
      <w:r w:rsidRPr="000E13DF">
        <w:rPr>
          <w:rFonts w:cstheme="minorHAnsi"/>
          <w:b/>
          <w:color w:val="404040" w:themeColor="text1" w:themeTint="BF"/>
          <w:sz w:val="24"/>
          <w:szCs w:val="24"/>
        </w:rPr>
        <w:t>Hizmetler</w:t>
      </w:r>
      <w:r w:rsidR="00F474C8" w:rsidRPr="000E13DF">
        <w:rPr>
          <w:rFonts w:cstheme="minorHAnsi"/>
          <w:color w:val="404040" w:themeColor="text1" w:themeTint="BF"/>
          <w:sz w:val="24"/>
          <w:szCs w:val="24"/>
        </w:rPr>
        <w:t>:</w:t>
      </w:r>
    </w:p>
    <w:p w14:paraId="1933EBEF" w14:textId="40917083" w:rsidR="00713F1D" w:rsidRDefault="00713F1D"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İstanbul Sabiha Gökçen – Sharm El Sheikh gidiş dönüş uçak bileti</w:t>
      </w:r>
    </w:p>
    <w:p w14:paraId="5EC6A940" w14:textId="15D4A112"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7 gece 2 kişilik kamaralarda tam pansiyon tekne konaklaması</w:t>
      </w:r>
    </w:p>
    <w:p w14:paraId="0657EC7F"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6 gün tekneden 20 - 21 dalış (dalış bölgeleri ve sayısı, hava ve deniz koşullarına göre değişkenlik gösterebilir)</w:t>
      </w:r>
    </w:p>
    <w:p w14:paraId="76187B5B"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Tüp, ağırlık, ağırlık kemeri desteği</w:t>
      </w:r>
    </w:p>
    <w:p w14:paraId="24414D3E"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Milli Park vergileri</w:t>
      </w:r>
    </w:p>
    <w:p w14:paraId="783D0EAC"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Tekne çalışanlarına bahşişler</w:t>
      </w:r>
    </w:p>
    <w:p w14:paraId="5968E3CE" w14:textId="77777777" w:rsid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Sualtı rehberlik hizmeti</w:t>
      </w:r>
    </w:p>
    <w:p w14:paraId="2D8872E7" w14:textId="205AABFC" w:rsidR="00C53244" w:rsidRPr="00933609" w:rsidRDefault="00C53244"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Son gün Naama Bay’de konaklama</w:t>
      </w:r>
    </w:p>
    <w:p w14:paraId="27F8317A" w14:textId="42EA01B8" w:rsidR="00933609" w:rsidRPr="00933609" w:rsidRDefault="00A55F46"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Pr>
          <w:rFonts w:ascii="Poppins" w:eastAsia="Times New Roman" w:hAnsi="Poppins" w:cs="Poppins"/>
          <w:color w:val="353535"/>
          <w:sz w:val="21"/>
          <w:szCs w:val="21"/>
          <w:lang w:val="en-TR"/>
        </w:rPr>
        <w:t>Teknede k</w:t>
      </w:r>
      <w:r w:rsidR="00933609" w:rsidRPr="00933609">
        <w:rPr>
          <w:rFonts w:ascii="Poppins" w:eastAsia="Times New Roman" w:hAnsi="Poppins" w:cs="Poppins"/>
          <w:color w:val="353535"/>
          <w:sz w:val="21"/>
          <w:szCs w:val="21"/>
          <w:lang w:val="en-TR"/>
        </w:rPr>
        <w:t>onaklama boyunca tüm öğün yemekleri ve ara ikramlar</w:t>
      </w:r>
    </w:p>
    <w:p w14:paraId="778ECE6A"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Alkolsüz içecekler</w:t>
      </w:r>
    </w:p>
    <w:p w14:paraId="3C91A215"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TURSAB Seyahat güvence sigortası</w:t>
      </w:r>
    </w:p>
    <w:p w14:paraId="3A03D6EC" w14:textId="77777777" w:rsidR="00933609" w:rsidRPr="00933609" w:rsidRDefault="00933609" w:rsidP="00933609">
      <w:pPr>
        <w:numPr>
          <w:ilvl w:val="0"/>
          <w:numId w:val="6"/>
        </w:numPr>
        <w:spacing w:after="0" w:line="240" w:lineRule="auto"/>
        <w:ind w:left="1245"/>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Sharm-El Sheihk Havalimanı – Tekne | Tekne – Sharm-El Sheihk Havalimanı transferleri</w:t>
      </w:r>
    </w:p>
    <w:p w14:paraId="406F9C13" w14:textId="77777777" w:rsidR="00F474C8" w:rsidRPr="000E13DF" w:rsidRDefault="00F474C8" w:rsidP="00757817">
      <w:pPr>
        <w:jc w:val="both"/>
        <w:rPr>
          <w:rFonts w:cstheme="minorHAnsi"/>
          <w:b/>
          <w:color w:val="404040" w:themeColor="text1" w:themeTint="BF"/>
          <w:sz w:val="24"/>
          <w:szCs w:val="24"/>
        </w:rPr>
      </w:pPr>
      <w:r w:rsidRPr="000E13DF">
        <w:rPr>
          <w:rFonts w:cstheme="minorHAnsi"/>
          <w:b/>
          <w:color w:val="404040" w:themeColor="text1" w:themeTint="BF"/>
          <w:sz w:val="24"/>
          <w:szCs w:val="24"/>
        </w:rPr>
        <w:t>Dahi</w:t>
      </w:r>
      <w:r w:rsidR="00020DB2" w:rsidRPr="000E13DF">
        <w:rPr>
          <w:rFonts w:cstheme="minorHAnsi"/>
          <w:b/>
          <w:color w:val="404040" w:themeColor="text1" w:themeTint="BF"/>
          <w:sz w:val="24"/>
          <w:szCs w:val="24"/>
        </w:rPr>
        <w:t>l</w:t>
      </w:r>
      <w:r w:rsidR="00A9096D" w:rsidRPr="000E13DF">
        <w:rPr>
          <w:rFonts w:cstheme="minorHAnsi"/>
          <w:b/>
          <w:color w:val="404040" w:themeColor="text1" w:themeTint="BF"/>
          <w:sz w:val="24"/>
          <w:szCs w:val="24"/>
        </w:rPr>
        <w:t xml:space="preserve"> Olmayan Hizmetler</w:t>
      </w:r>
      <w:r w:rsidRPr="000E13DF">
        <w:rPr>
          <w:rFonts w:cstheme="minorHAnsi"/>
          <w:b/>
          <w:color w:val="404040" w:themeColor="text1" w:themeTint="BF"/>
          <w:sz w:val="24"/>
          <w:szCs w:val="24"/>
        </w:rPr>
        <w:t>:</w:t>
      </w:r>
    </w:p>
    <w:p w14:paraId="5DC3ED40"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Bölgede yapılacak kişisel harcamalar</w:t>
      </w:r>
    </w:p>
    <w:p w14:paraId="40718A77" w14:textId="27679DD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28 Eylül Cumartesi günü öğ</w:t>
      </w:r>
      <w:r w:rsidR="00A43544">
        <w:rPr>
          <w:rFonts w:ascii="Poppins" w:hAnsi="Poppins" w:cs="Poppins"/>
          <w:color w:val="353535"/>
          <w:sz w:val="21"/>
          <w:szCs w:val="21"/>
        </w:rPr>
        <w:t>le-akşam</w:t>
      </w:r>
      <w:r>
        <w:rPr>
          <w:rFonts w:ascii="Poppins" w:hAnsi="Poppins" w:cs="Poppins"/>
          <w:color w:val="353535"/>
          <w:sz w:val="21"/>
          <w:szCs w:val="21"/>
        </w:rPr>
        <w:t xml:space="preserve"> yemekleri</w:t>
      </w:r>
    </w:p>
    <w:p w14:paraId="5ED9C561"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Yurt dışı çıkış harcı</w:t>
      </w:r>
    </w:p>
    <w:p w14:paraId="63760562"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 xml:space="preserve">15lt. tüp ve </w:t>
      </w:r>
      <w:proofErr w:type="spellStart"/>
      <w:r>
        <w:rPr>
          <w:rFonts w:ascii="Poppins" w:hAnsi="Poppins" w:cs="Poppins"/>
          <w:color w:val="353535"/>
          <w:sz w:val="21"/>
          <w:szCs w:val="21"/>
        </w:rPr>
        <w:t>nitrox</w:t>
      </w:r>
      <w:proofErr w:type="spellEnd"/>
    </w:p>
    <w:p w14:paraId="41B97710"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Ekipman kiraları</w:t>
      </w:r>
    </w:p>
    <w:p w14:paraId="03198153" w14:textId="2F658752"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Kapıda vize ücreti (25$)</w:t>
      </w:r>
      <w:r w:rsidR="00713F1D">
        <w:rPr>
          <w:rFonts w:ascii="Poppins" w:hAnsi="Poppins" w:cs="Poppins"/>
          <w:color w:val="353535"/>
          <w:sz w:val="21"/>
          <w:szCs w:val="21"/>
        </w:rPr>
        <w:t xml:space="preserve"> Yeşil pasaport için gerekmemektedir.</w:t>
      </w:r>
    </w:p>
    <w:p w14:paraId="0482FED5" w14:textId="77777777" w:rsidR="00933609" w:rsidRDefault="00933609" w:rsidP="00933609">
      <w:pPr>
        <w:numPr>
          <w:ilvl w:val="0"/>
          <w:numId w:val="7"/>
        </w:numPr>
        <w:spacing w:after="0" w:line="240" w:lineRule="auto"/>
        <w:ind w:left="1245"/>
        <w:textAlignment w:val="baseline"/>
        <w:rPr>
          <w:rFonts w:ascii="Poppins" w:hAnsi="Poppins" w:cs="Poppins"/>
          <w:color w:val="353535"/>
          <w:sz w:val="21"/>
          <w:szCs w:val="21"/>
        </w:rPr>
      </w:pPr>
      <w:r>
        <w:rPr>
          <w:rFonts w:ascii="Poppins" w:hAnsi="Poppins" w:cs="Poppins"/>
          <w:color w:val="353535"/>
          <w:sz w:val="21"/>
          <w:szCs w:val="21"/>
        </w:rPr>
        <w:t>Dalıcı sigortası (DAN)</w:t>
      </w:r>
    </w:p>
    <w:p w14:paraId="7BDA73F6" w14:textId="77777777" w:rsidR="00933609" w:rsidRDefault="00933609" w:rsidP="00933609">
      <w:pPr>
        <w:rPr>
          <w:rFonts w:cstheme="minorHAnsi"/>
          <w:b/>
          <w:color w:val="404040" w:themeColor="text1" w:themeTint="BF"/>
          <w:sz w:val="24"/>
          <w:szCs w:val="24"/>
          <w:shd w:val="clear" w:color="auto" w:fill="FFFFFF"/>
        </w:rPr>
      </w:pPr>
      <w:r>
        <w:rPr>
          <w:rFonts w:ascii="Poppins" w:hAnsi="Poppins" w:cs="Poppins"/>
          <w:color w:val="353535"/>
          <w:sz w:val="21"/>
          <w:szCs w:val="21"/>
          <w:shd w:val="clear" w:color="auto" w:fill="FFFFFF"/>
        </w:rPr>
        <w:t>Fiyata açıkça dahil olduğu belirtilmemiş hizmetler</w:t>
      </w:r>
      <w:r w:rsidRPr="000E13DF">
        <w:rPr>
          <w:rFonts w:cstheme="minorHAnsi"/>
          <w:b/>
          <w:color w:val="404040" w:themeColor="text1" w:themeTint="BF"/>
          <w:sz w:val="24"/>
          <w:szCs w:val="24"/>
          <w:shd w:val="clear" w:color="auto" w:fill="FFFFFF"/>
        </w:rPr>
        <w:t xml:space="preserve"> </w:t>
      </w:r>
    </w:p>
    <w:p w14:paraId="5F77BD91" w14:textId="4AF44634" w:rsidR="00933609" w:rsidRPr="00933609" w:rsidRDefault="00F458EF" w:rsidP="00933609">
      <w:pPr>
        <w:pStyle w:val="Heading6"/>
        <w:spacing w:before="0" w:beforeAutospacing="0" w:after="0" w:afterAutospacing="0"/>
        <w:textAlignment w:val="baseline"/>
        <w:rPr>
          <w:rFonts w:ascii="Poppins" w:hAnsi="Poppins" w:cs="Poppins"/>
          <w:color w:val="383838"/>
          <w:sz w:val="24"/>
          <w:szCs w:val="24"/>
        </w:rPr>
      </w:pPr>
      <w:r w:rsidRPr="000E13DF">
        <w:rPr>
          <w:rFonts w:cstheme="minorHAnsi"/>
          <w:color w:val="404040" w:themeColor="text1" w:themeTint="BF"/>
          <w:sz w:val="24"/>
          <w:szCs w:val="24"/>
        </w:rPr>
        <w:br/>
      </w:r>
      <w:r w:rsidR="00933609" w:rsidRPr="00933609">
        <w:rPr>
          <w:rFonts w:ascii="Poppins" w:hAnsi="Poppins" w:cs="Poppins"/>
          <w:color w:val="383838"/>
          <w:sz w:val="24"/>
          <w:szCs w:val="24"/>
        </w:rPr>
        <w:t>Uyarı ve Notlar</w:t>
      </w:r>
    </w:p>
    <w:p w14:paraId="0FB039EC" w14:textId="77777777" w:rsidR="00933609" w:rsidRPr="00933609" w:rsidRDefault="00933609" w:rsidP="00933609">
      <w:pPr>
        <w:spacing w:after="300" w:line="240" w:lineRule="auto"/>
        <w:textAlignment w:val="baseline"/>
        <w:rPr>
          <w:rFonts w:ascii="Poppins" w:eastAsia="Times New Roman" w:hAnsi="Poppins" w:cs="Poppins"/>
          <w:color w:val="353535"/>
          <w:sz w:val="21"/>
          <w:szCs w:val="21"/>
          <w:lang w:val="en-TR"/>
        </w:rPr>
      </w:pPr>
      <w:r w:rsidRPr="00933609">
        <w:rPr>
          <w:rFonts w:ascii="Poppins" w:eastAsia="Times New Roman" w:hAnsi="Poppins" w:cs="Poppins"/>
          <w:color w:val="353535"/>
          <w:sz w:val="21"/>
          <w:szCs w:val="21"/>
          <w:lang w:val="en-TR"/>
        </w:rPr>
        <w:t xml:space="preserve">Dalışların ilk günü ilk dalış, tüm dalıcıların (Eğitim seviyelerine bakılmaksızın) kontrol dalışıdır. Kontrol dalışı yerel rehberler eşliğinde, dalıcıların dalış seviyelerinin tespiti, </w:t>
      </w:r>
      <w:r w:rsidRPr="00933609">
        <w:rPr>
          <w:rFonts w:ascii="Poppins" w:eastAsia="Times New Roman" w:hAnsi="Poppins" w:cs="Poppins"/>
          <w:color w:val="353535"/>
          <w:sz w:val="21"/>
          <w:szCs w:val="21"/>
          <w:lang w:val="en-TR"/>
        </w:rPr>
        <w:lastRenderedPageBreak/>
        <w:t>dalıcıların uygun ağırlık, ekipman ayarlamaları için yapılır. Gerekli görülmesi durumunda becerilerin tekrarı istenebilir ve bunun için kolay bir parkur seçilerek gerçekleştirilir. Dalıcıların yapmadıkları dalışlarının ücret iadesi yapılamamaktadır.</w:t>
      </w:r>
    </w:p>
    <w:p w14:paraId="06CE7CE6" w14:textId="04C5C845" w:rsidR="006F1ADD" w:rsidRPr="00EE42ED" w:rsidRDefault="006F1ADD" w:rsidP="00EE42ED">
      <w:pPr>
        <w:jc w:val="both"/>
        <w:rPr>
          <w:rFonts w:ascii="Arial" w:eastAsia="Times New Roman" w:hAnsi="Arial" w:cs="Arial"/>
          <w:i/>
          <w:iCs/>
          <w:color w:val="404040" w:themeColor="text1" w:themeTint="BF"/>
          <w:sz w:val="24"/>
          <w:szCs w:val="24"/>
        </w:rPr>
      </w:pPr>
      <w:r w:rsidRPr="00EE42ED">
        <w:rPr>
          <w:rFonts w:ascii="Arial" w:eastAsia="Times New Roman" w:hAnsi="Arial" w:cs="Arial"/>
          <w:i/>
          <w:iCs/>
          <w:color w:val="404040" w:themeColor="text1" w:themeTint="BF"/>
          <w:sz w:val="24"/>
          <w:szCs w:val="24"/>
        </w:rPr>
        <w:t xml:space="preserve">Tüm dalıcılar geçerli bir dalış sertifikası, kayıt defteri ve dalış sigortası göstermeli ve bir tıbbi beyan ve sorumluluk muafiyeti imzalamalıdır. Güvenlik açısından her dalışta bir dalış bilgisayarı, bir işaret şamandırası ve bir dalış feneri taşınmalıdır. Safariye katılmak için İleri seviye dalıcı veya eşdeğer bir dalış sertifikasına sahip olmanız ve en az 30 dalış yapmış olmanız </w:t>
      </w:r>
      <w:r w:rsidR="00A55F46">
        <w:rPr>
          <w:rFonts w:ascii="Arial" w:eastAsia="Times New Roman" w:hAnsi="Arial" w:cs="Arial"/>
          <w:i/>
          <w:iCs/>
          <w:color w:val="404040" w:themeColor="text1" w:themeTint="BF"/>
          <w:sz w:val="24"/>
          <w:szCs w:val="24"/>
        </w:rPr>
        <w:t>tavsiye edilir</w:t>
      </w:r>
      <w:r w:rsidRPr="00EE42ED">
        <w:rPr>
          <w:rFonts w:ascii="Arial" w:eastAsia="Times New Roman" w:hAnsi="Arial" w:cs="Arial"/>
          <w:i/>
          <w:iCs/>
          <w:color w:val="404040" w:themeColor="text1" w:themeTint="BF"/>
          <w:sz w:val="24"/>
          <w:szCs w:val="24"/>
        </w:rPr>
        <w:t xml:space="preserve">. Tüm dalışlara, özellikle de batık dalışlarına katılım, her misafirin dalış yeterliliğine ve deneyimine bağlıdır. Güçlü akıntılar göz önünde bulundurulmalıdır. Teknenin tüm seyri boyunca telefon ve internet erişimi </w:t>
      </w:r>
      <w:r w:rsidR="00EE42ED" w:rsidRPr="00EE42ED">
        <w:rPr>
          <w:rFonts w:ascii="Arial" w:eastAsia="Times New Roman" w:hAnsi="Arial" w:cs="Arial"/>
          <w:i/>
          <w:iCs/>
          <w:color w:val="404040" w:themeColor="text1" w:themeTint="BF"/>
          <w:sz w:val="24"/>
          <w:szCs w:val="24"/>
        </w:rPr>
        <w:t xml:space="preserve">rotaya bağlı olarak kesilebilir. </w:t>
      </w:r>
      <w:r w:rsidRPr="00EE42ED">
        <w:rPr>
          <w:rFonts w:ascii="Arial" w:eastAsia="Times New Roman" w:hAnsi="Arial" w:cs="Arial"/>
          <w:i/>
          <w:iCs/>
          <w:color w:val="404040" w:themeColor="text1" w:themeTint="BF"/>
          <w:sz w:val="24"/>
          <w:szCs w:val="24"/>
        </w:rPr>
        <w:t>Tüm rota varış noktaları Mısır makamlarının, sahil güvenliğin ve liman polisinin onayına tabidir. Tüm rotalar değişebilir ve hava koşulları veya resmi emirler nedeniyle kısa sürede değişebilir. Gemide</w:t>
      </w:r>
      <w:r w:rsidR="00A55F46">
        <w:rPr>
          <w:rFonts w:ascii="Arial" w:eastAsia="Times New Roman" w:hAnsi="Arial" w:cs="Arial"/>
          <w:i/>
          <w:iCs/>
          <w:color w:val="404040" w:themeColor="text1" w:themeTint="BF"/>
          <w:sz w:val="24"/>
          <w:szCs w:val="24"/>
        </w:rPr>
        <w:t xml:space="preserve"> </w:t>
      </w:r>
      <w:r w:rsidRPr="00EE42ED">
        <w:rPr>
          <w:rFonts w:ascii="Arial" w:eastAsia="Times New Roman" w:hAnsi="Arial" w:cs="Arial"/>
          <w:i/>
          <w:iCs/>
          <w:color w:val="404040" w:themeColor="text1" w:themeTint="BF"/>
          <w:sz w:val="24"/>
          <w:szCs w:val="24"/>
        </w:rPr>
        <w:t>dalış</w:t>
      </w:r>
      <w:r w:rsidR="00A55F46">
        <w:rPr>
          <w:rFonts w:ascii="Arial" w:eastAsia="Times New Roman" w:hAnsi="Arial" w:cs="Arial"/>
          <w:i/>
          <w:iCs/>
          <w:color w:val="404040" w:themeColor="text1" w:themeTint="BF"/>
          <w:sz w:val="24"/>
          <w:szCs w:val="24"/>
        </w:rPr>
        <w:t xml:space="preserve"> programının</w:t>
      </w:r>
      <w:r w:rsidRPr="00EE42ED">
        <w:rPr>
          <w:rFonts w:ascii="Arial" w:eastAsia="Times New Roman" w:hAnsi="Arial" w:cs="Arial"/>
          <w:i/>
          <w:iCs/>
          <w:color w:val="404040" w:themeColor="text1" w:themeTint="BF"/>
          <w:sz w:val="24"/>
          <w:szCs w:val="24"/>
        </w:rPr>
        <w:t xml:space="preserve"> nihai rotası gemideki grupla </w:t>
      </w:r>
      <w:r w:rsidR="00EE42ED" w:rsidRPr="00EE42ED">
        <w:rPr>
          <w:rFonts w:ascii="Arial" w:eastAsia="Times New Roman" w:hAnsi="Arial" w:cs="Arial"/>
          <w:i/>
          <w:iCs/>
          <w:color w:val="404040" w:themeColor="text1" w:themeTint="BF"/>
          <w:sz w:val="24"/>
          <w:szCs w:val="24"/>
        </w:rPr>
        <w:t>ortak hareket</w:t>
      </w:r>
      <w:r w:rsidRPr="00EE42ED">
        <w:rPr>
          <w:rFonts w:ascii="Arial" w:eastAsia="Times New Roman" w:hAnsi="Arial" w:cs="Arial"/>
          <w:i/>
          <w:iCs/>
          <w:color w:val="404040" w:themeColor="text1" w:themeTint="BF"/>
          <w:sz w:val="24"/>
          <w:szCs w:val="24"/>
        </w:rPr>
        <w:t xml:space="preserve"> edilerek belirlenecektir. Hava koşulları veya diğer öngörülemeyen değişiklikler nedeniyle dalışlar kaçırılırsa veya dalış yerlerine yaklaşılmazsa, </w:t>
      </w:r>
      <w:r w:rsidR="00EE42ED" w:rsidRPr="00EE42ED">
        <w:rPr>
          <w:rFonts w:ascii="Arial" w:eastAsia="Times New Roman" w:hAnsi="Arial" w:cs="Arial"/>
          <w:i/>
          <w:iCs/>
          <w:color w:val="404040" w:themeColor="text1" w:themeTint="BF"/>
          <w:sz w:val="24"/>
          <w:szCs w:val="24"/>
        </w:rPr>
        <w:t>acente</w:t>
      </w:r>
      <w:r w:rsidR="00A55F46">
        <w:rPr>
          <w:rFonts w:ascii="Arial" w:eastAsia="Times New Roman" w:hAnsi="Arial" w:cs="Arial"/>
          <w:i/>
          <w:iCs/>
          <w:color w:val="404040" w:themeColor="text1" w:themeTint="BF"/>
          <w:sz w:val="24"/>
          <w:szCs w:val="24"/>
        </w:rPr>
        <w:t>nin</w:t>
      </w:r>
      <w:r w:rsidRPr="00EE42ED">
        <w:rPr>
          <w:rFonts w:ascii="Arial" w:eastAsia="Times New Roman" w:hAnsi="Arial" w:cs="Arial"/>
          <w:i/>
          <w:iCs/>
          <w:color w:val="404040" w:themeColor="text1" w:themeTint="BF"/>
          <w:sz w:val="24"/>
          <w:szCs w:val="24"/>
        </w:rPr>
        <w:t xml:space="preserve"> geri ödeme veya tazminat </w:t>
      </w:r>
      <w:r w:rsidR="00A55F46">
        <w:rPr>
          <w:rFonts w:ascii="Arial" w:eastAsia="Times New Roman" w:hAnsi="Arial" w:cs="Arial"/>
          <w:i/>
          <w:iCs/>
          <w:color w:val="404040" w:themeColor="text1" w:themeTint="BF"/>
          <w:sz w:val="24"/>
          <w:szCs w:val="24"/>
        </w:rPr>
        <w:t>yükümlülüğü yoktur</w:t>
      </w:r>
      <w:r w:rsidRPr="00EE42ED">
        <w:rPr>
          <w:rFonts w:ascii="Arial" w:eastAsia="Times New Roman" w:hAnsi="Arial" w:cs="Arial"/>
          <w:i/>
          <w:iCs/>
          <w:color w:val="404040" w:themeColor="text1" w:themeTint="BF"/>
          <w:sz w:val="24"/>
          <w:szCs w:val="24"/>
        </w:rPr>
        <w:t xml:space="preserve">, buna teknik kusurların yanı sıra tüm </w:t>
      </w:r>
      <w:r w:rsidR="00EE42ED" w:rsidRPr="00EE42ED">
        <w:rPr>
          <w:rFonts w:ascii="Arial" w:eastAsia="Times New Roman" w:hAnsi="Arial" w:cs="Arial"/>
          <w:i/>
          <w:iCs/>
          <w:color w:val="404040" w:themeColor="text1" w:themeTint="BF"/>
          <w:sz w:val="24"/>
          <w:szCs w:val="24"/>
        </w:rPr>
        <w:t>Milli</w:t>
      </w:r>
      <w:r w:rsidRPr="00EE42ED">
        <w:rPr>
          <w:rFonts w:ascii="Arial" w:eastAsia="Times New Roman" w:hAnsi="Arial" w:cs="Arial"/>
          <w:i/>
          <w:iCs/>
          <w:color w:val="404040" w:themeColor="text1" w:themeTint="BF"/>
          <w:sz w:val="24"/>
          <w:szCs w:val="24"/>
        </w:rPr>
        <w:t xml:space="preserve"> Park ücretleri ve Liman ücretleri de dahildir. Güçlü akıntı yaygındır ve dikkate alınmalıdır. Ras Mohamed Milli Parkı'nda gece dalışları ve şnorkelle yüzme yasaktır. </w:t>
      </w:r>
    </w:p>
    <w:p w14:paraId="3A9A3921" w14:textId="77777777" w:rsidR="006F1ADD" w:rsidRPr="006F1ADD" w:rsidRDefault="006F1ADD" w:rsidP="006F1ADD">
      <w:pPr>
        <w:rPr>
          <w:rFonts w:ascii="Arial" w:eastAsia="Times New Roman" w:hAnsi="Arial" w:cs="Arial"/>
          <w:b/>
          <w:bCs/>
          <w:color w:val="404040" w:themeColor="text1" w:themeTint="BF"/>
          <w:sz w:val="24"/>
          <w:szCs w:val="24"/>
        </w:rPr>
      </w:pPr>
    </w:p>
    <w:p w14:paraId="7999BD36" w14:textId="77777777" w:rsidR="007136F7" w:rsidRPr="000E13DF" w:rsidRDefault="007136F7" w:rsidP="00757817">
      <w:pPr>
        <w:shd w:val="clear" w:color="auto" w:fill="FFFFFF"/>
        <w:spacing w:after="300"/>
        <w:jc w:val="both"/>
        <w:textAlignment w:val="baseline"/>
        <w:outlineLvl w:val="1"/>
        <w:rPr>
          <w:rFonts w:ascii="Arial" w:eastAsia="Times New Roman" w:hAnsi="Arial" w:cs="Arial"/>
          <w:b/>
          <w:bCs/>
          <w:color w:val="404040" w:themeColor="text1" w:themeTint="BF"/>
          <w:sz w:val="24"/>
          <w:szCs w:val="24"/>
        </w:rPr>
      </w:pPr>
      <w:r w:rsidRPr="000E13DF">
        <w:rPr>
          <w:rFonts w:ascii="Arial" w:eastAsia="Times New Roman" w:hAnsi="Arial" w:cs="Arial"/>
          <w:b/>
          <w:bCs/>
          <w:color w:val="404040" w:themeColor="text1" w:themeTint="BF"/>
          <w:sz w:val="24"/>
          <w:szCs w:val="24"/>
        </w:rPr>
        <w:t>Tur Sözleşmesi</w:t>
      </w:r>
    </w:p>
    <w:p w14:paraId="19FCB2A9" w14:textId="01AD61D8" w:rsidR="007136F7" w:rsidRPr="000E13DF" w:rsidRDefault="007136F7" w:rsidP="00043A52">
      <w:pPr>
        <w:rPr>
          <w:rFonts w:ascii="Times New Roman" w:eastAsia="Times New Roman" w:hAnsi="Times New Roman" w:cs="Times New Roman"/>
          <w:color w:val="404040" w:themeColor="text1" w:themeTint="BF"/>
          <w:sz w:val="24"/>
          <w:szCs w:val="24"/>
        </w:rPr>
      </w:pPr>
      <w:r w:rsidRPr="000E13DF">
        <w:rPr>
          <w:rFonts w:ascii="Arial" w:eastAsia="Times New Roman" w:hAnsi="Arial" w:cs="Arial"/>
          <w:color w:val="404040" w:themeColor="text1" w:themeTint="BF"/>
          <w:sz w:val="24"/>
          <w:szCs w:val="24"/>
          <w:shd w:val="clear" w:color="auto" w:fill="FFFFFF"/>
        </w:rPr>
        <w:t>Bu sözleşme, Leopar Turizm Acentesi tarafından düzenlenen Yurtiçi ve Yurtdışı turlar ve dalış gezilerinde, katılımcıların ve tur sorumlularının güvenliği ve doğabilecek sorunları önlemek için uyulması gereken kuralları içermektedir. İşbu sözleşme</w:t>
      </w:r>
      <w:r w:rsidR="00757817" w:rsidRPr="000E13DF">
        <w:rPr>
          <w:rFonts w:ascii="Arial" w:eastAsia="Times New Roman" w:hAnsi="Arial" w:cs="Arial"/>
          <w:color w:val="404040" w:themeColor="text1" w:themeTint="BF"/>
          <w:sz w:val="24"/>
          <w:szCs w:val="24"/>
          <w:shd w:val="clear" w:color="auto" w:fill="FFFFFF"/>
        </w:rPr>
        <w:t xml:space="preserve"> </w:t>
      </w:r>
      <w:r w:rsidRPr="000E13DF">
        <w:rPr>
          <w:rFonts w:ascii="Arial" w:eastAsia="Times New Roman" w:hAnsi="Arial" w:cs="Arial"/>
          <w:color w:val="404040" w:themeColor="text1" w:themeTint="BF"/>
          <w:sz w:val="24"/>
          <w:szCs w:val="24"/>
          <w:shd w:val="clear" w:color="auto" w:fill="FFFFFF"/>
        </w:rPr>
        <w:t>addolunmuştur.</w:t>
      </w:r>
      <w:r w:rsidRPr="000E13DF">
        <w:rPr>
          <w:rFonts w:ascii="Arial" w:eastAsia="Times New Roman" w:hAnsi="Arial" w:cs="Arial"/>
          <w:color w:val="404040" w:themeColor="text1" w:themeTint="BF"/>
          <w:sz w:val="24"/>
          <w:szCs w:val="24"/>
        </w:rPr>
        <w:br/>
      </w:r>
      <w:r w:rsidRPr="000E13DF">
        <w:rPr>
          <w:rFonts w:ascii="Arial" w:eastAsia="Times New Roman" w:hAnsi="Arial" w:cs="Arial"/>
          <w:color w:val="404040" w:themeColor="text1" w:themeTint="BF"/>
          <w:sz w:val="24"/>
          <w:szCs w:val="24"/>
          <w:shd w:val="clear" w:color="auto" w:fill="FFFFFF"/>
        </w:rPr>
        <w:t>​</w:t>
      </w:r>
    </w:p>
    <w:p w14:paraId="0E5EC28F"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GEZİ SÖZLEŞMESİ GENEL KOŞULLARI </w:t>
      </w:r>
    </w:p>
    <w:p w14:paraId="645A8E29"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ÖDEMELER</w:t>
      </w:r>
    </w:p>
    <w:p w14:paraId="010CAD2A" w14:textId="77505A8D"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Leopar Turizm Acentesinin düzenlediği yurtiçi ve yurtdışı gezilerine kayıt yaptırırken toplam ücretin </w:t>
      </w:r>
      <w:proofErr w:type="gramStart"/>
      <w:r w:rsidRPr="000E13DF">
        <w:rPr>
          <w:rFonts w:ascii="Arial" w:eastAsia="Times New Roman" w:hAnsi="Arial" w:cs="Arial"/>
          <w:color w:val="404040" w:themeColor="text1" w:themeTint="BF"/>
          <w:sz w:val="24"/>
          <w:szCs w:val="24"/>
        </w:rPr>
        <w:t>%40</w:t>
      </w:r>
      <w:proofErr w:type="gramEnd"/>
      <w:r w:rsidRPr="000E13DF">
        <w:rPr>
          <w:rFonts w:ascii="Arial" w:eastAsia="Times New Roman" w:hAnsi="Arial" w:cs="Arial"/>
          <w:color w:val="404040" w:themeColor="text1" w:themeTint="BF"/>
          <w:sz w:val="24"/>
          <w:szCs w:val="24"/>
        </w:rPr>
        <w:t>’ı ön kaparo olarak alınır, </w:t>
      </w:r>
      <w:r w:rsidRPr="000E13DF">
        <w:rPr>
          <w:rFonts w:ascii="Arial" w:eastAsia="Times New Roman" w:hAnsi="Arial" w:cs="Arial"/>
          <w:color w:val="404040" w:themeColor="text1" w:themeTint="BF"/>
          <w:sz w:val="24"/>
          <w:szCs w:val="24"/>
          <w:bdr w:val="none" w:sz="0" w:space="0" w:color="auto" w:frame="1"/>
          <w:shd w:val="clear" w:color="auto" w:fill="FFFFFF"/>
        </w:rPr>
        <w:t xml:space="preserve">kalan bakiye yurtiçi turlarda hareket tarihinden 30 gün </w:t>
      </w:r>
      <w:r w:rsidR="00043A52" w:rsidRPr="000E13DF">
        <w:rPr>
          <w:rFonts w:ascii="Arial" w:eastAsia="Times New Roman" w:hAnsi="Arial" w:cs="Arial"/>
          <w:color w:val="404040" w:themeColor="text1" w:themeTint="BF"/>
          <w:sz w:val="24"/>
          <w:szCs w:val="24"/>
          <w:bdr w:val="none" w:sz="0" w:space="0" w:color="auto" w:frame="1"/>
          <w:shd w:val="clear" w:color="auto" w:fill="FFFFFF"/>
        </w:rPr>
        <w:t>önce</w:t>
      </w:r>
      <w:r w:rsidRPr="000E13DF">
        <w:rPr>
          <w:rFonts w:ascii="Arial" w:eastAsia="Times New Roman" w:hAnsi="Arial" w:cs="Arial"/>
          <w:color w:val="404040" w:themeColor="text1" w:themeTint="BF"/>
          <w:sz w:val="24"/>
          <w:szCs w:val="24"/>
          <w:bdr w:val="none" w:sz="0" w:space="0" w:color="auto" w:frame="1"/>
          <w:shd w:val="clear" w:color="auto" w:fill="FFFFFF"/>
        </w:rPr>
        <w:t xml:space="preserve"> ödenmelidir, </w:t>
      </w:r>
      <w:r w:rsidRPr="000E13DF">
        <w:rPr>
          <w:rFonts w:ascii="Arial" w:eastAsia="Times New Roman" w:hAnsi="Arial" w:cs="Arial"/>
          <w:color w:val="404040" w:themeColor="text1" w:themeTint="BF"/>
          <w:sz w:val="24"/>
          <w:szCs w:val="24"/>
          <w:bdr w:val="none" w:sz="0" w:space="0" w:color="auto" w:frame="1"/>
        </w:rPr>
        <w:t xml:space="preserve">yurtdışı turlarda hareket tarihinden 60 gün </w:t>
      </w:r>
      <w:r w:rsidR="003F1ED1" w:rsidRPr="000E13DF">
        <w:rPr>
          <w:rFonts w:ascii="Arial" w:eastAsia="Times New Roman" w:hAnsi="Arial" w:cs="Arial"/>
          <w:color w:val="404040" w:themeColor="text1" w:themeTint="BF"/>
          <w:sz w:val="24"/>
          <w:szCs w:val="24"/>
          <w:bdr w:val="none" w:sz="0" w:space="0" w:color="auto" w:frame="1"/>
        </w:rPr>
        <w:t>önce</w:t>
      </w:r>
      <w:r w:rsidRPr="000E13DF">
        <w:rPr>
          <w:rFonts w:ascii="Arial" w:eastAsia="Times New Roman" w:hAnsi="Arial" w:cs="Arial"/>
          <w:color w:val="404040" w:themeColor="text1" w:themeTint="BF"/>
          <w:sz w:val="24"/>
          <w:szCs w:val="24"/>
          <w:bdr w:val="none" w:sz="0" w:space="0" w:color="auto" w:frame="1"/>
        </w:rPr>
        <w:t xml:space="preserve"> ödenmelidir</w:t>
      </w:r>
      <w:r w:rsidR="003F1ED1" w:rsidRPr="000E13DF">
        <w:rPr>
          <w:rFonts w:ascii="Arial" w:eastAsia="Times New Roman" w:hAnsi="Arial" w:cs="Arial"/>
          <w:color w:val="404040" w:themeColor="text1" w:themeTint="BF"/>
          <w:sz w:val="24"/>
          <w:szCs w:val="24"/>
          <w:bdr w:val="none" w:sz="0" w:space="0" w:color="auto" w:frame="1"/>
        </w:rPr>
        <w:t xml:space="preserve">. </w:t>
      </w:r>
      <w:r w:rsidRPr="000E13DF">
        <w:rPr>
          <w:rFonts w:ascii="Arial" w:eastAsia="Times New Roman" w:hAnsi="Arial" w:cs="Arial"/>
          <w:color w:val="404040" w:themeColor="text1" w:themeTint="BF"/>
          <w:sz w:val="24"/>
          <w:szCs w:val="24"/>
          <w:bdr w:val="none" w:sz="0" w:space="0" w:color="auto" w:frame="1"/>
          <w:shd w:val="clear" w:color="auto" w:fill="FFFFFF"/>
        </w:rPr>
        <w:t xml:space="preserve">Aksi takdirde tüketicinin geziye katılmaktan vazgeçtiği varsayılır ve gezi bedellenin </w:t>
      </w:r>
      <w:proofErr w:type="gramStart"/>
      <w:r w:rsidRPr="000E13DF">
        <w:rPr>
          <w:rFonts w:ascii="Arial" w:eastAsia="Times New Roman" w:hAnsi="Arial" w:cs="Arial"/>
          <w:color w:val="404040" w:themeColor="text1" w:themeTint="BF"/>
          <w:sz w:val="24"/>
          <w:szCs w:val="24"/>
          <w:bdr w:val="none" w:sz="0" w:space="0" w:color="auto" w:frame="1"/>
          <w:shd w:val="clear" w:color="auto" w:fill="FFFFFF"/>
        </w:rPr>
        <w:t>%100</w:t>
      </w:r>
      <w:proofErr w:type="gramEnd"/>
      <w:r w:rsidRPr="000E13DF">
        <w:rPr>
          <w:rFonts w:ascii="Arial" w:eastAsia="Times New Roman" w:hAnsi="Arial" w:cs="Arial"/>
          <w:color w:val="404040" w:themeColor="text1" w:themeTint="BF"/>
          <w:sz w:val="24"/>
          <w:szCs w:val="24"/>
          <w:bdr w:val="none" w:sz="0" w:space="0" w:color="auto" w:frame="1"/>
          <w:shd w:val="clear" w:color="auto" w:fill="FFFFFF"/>
        </w:rPr>
        <w:t>’ü cayma tazminatı o</w:t>
      </w:r>
      <w:r w:rsidR="00043A52" w:rsidRPr="000E13DF">
        <w:rPr>
          <w:rFonts w:ascii="Arial" w:eastAsia="Times New Roman" w:hAnsi="Arial" w:cs="Arial"/>
          <w:color w:val="404040" w:themeColor="text1" w:themeTint="BF"/>
          <w:sz w:val="24"/>
          <w:szCs w:val="24"/>
          <w:bdr w:val="none" w:sz="0" w:space="0" w:color="auto" w:frame="1"/>
          <w:shd w:val="clear" w:color="auto" w:fill="FFFFFF"/>
        </w:rPr>
        <w:t>larak tüketiciye fatura edilir.</w:t>
      </w:r>
    </w:p>
    <w:p w14:paraId="5E5BD7CF"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color w:val="404040" w:themeColor="text1" w:themeTint="BF"/>
          <w:sz w:val="24"/>
          <w:szCs w:val="24"/>
          <w:u w:val="single"/>
          <w:bdr w:val="none" w:sz="0" w:space="0" w:color="auto" w:frame="1"/>
        </w:rPr>
        <w:t>İPTAL – VAZGEÇME – DEĞİŞİKLİKLER</w:t>
      </w:r>
    </w:p>
    <w:p w14:paraId="0472F8D8"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Yolcunun aşağıdaki nedenlerden dolayı tura katılamaması halinde sigorta kapsamı yurtdışı turlar için 500 Euro, yurtiçi turlarda ise 500 TL ile sınırlıdır.</w:t>
      </w:r>
      <w:r w:rsidR="005F61DE" w:rsidRPr="000E13DF">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İlgili ülkeden vize alınamaması sigorta kapsamında değildir</w:t>
      </w:r>
      <w:r w:rsidR="00FE7595" w:rsidRPr="000E13DF">
        <w:rPr>
          <w:rFonts w:ascii="Arial" w:eastAsia="Times New Roman" w:hAnsi="Arial" w:cs="Arial"/>
          <w:color w:val="404040" w:themeColor="text1" w:themeTint="BF"/>
          <w:sz w:val="24"/>
          <w:szCs w:val="24"/>
        </w:rPr>
        <w:t>.</w:t>
      </w:r>
    </w:p>
    <w:p w14:paraId="137B6EB1" w14:textId="59FD00CC"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Mısır ülkesi vizeleri için katılımcılar Mısır Konsolosluğu tarafından istenen güncel evrakları 8 hafta öncesine kadar Leopar Turizm Acentesine ulaştırmalıdır.</w:t>
      </w:r>
    </w:p>
    <w:p w14:paraId="499AEFFB" w14:textId="5DAECD3D"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Vize alınamaması durumunda gerçekleşmeyen turlarda </w:t>
      </w:r>
      <w:r w:rsidR="00906BA2" w:rsidRPr="000E13DF">
        <w:rPr>
          <w:rFonts w:ascii="Arial" w:eastAsia="Times New Roman" w:hAnsi="Arial" w:cs="Arial"/>
          <w:color w:val="404040" w:themeColor="text1" w:themeTint="BF"/>
          <w:sz w:val="24"/>
          <w:szCs w:val="24"/>
        </w:rPr>
        <w:t xml:space="preserve">Leopar Turizm Acentesinin </w:t>
      </w:r>
      <w:r w:rsidRPr="000E13DF">
        <w:rPr>
          <w:rFonts w:ascii="Arial" w:eastAsia="Times New Roman" w:hAnsi="Arial" w:cs="Arial"/>
          <w:color w:val="404040" w:themeColor="text1" w:themeTint="BF"/>
          <w:sz w:val="24"/>
          <w:szCs w:val="24"/>
        </w:rPr>
        <w:t>herhangi bir sorumluluğu yoktur.</w:t>
      </w:r>
    </w:p>
    <w:p w14:paraId="793998E6" w14:textId="401DE20E"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Leopar Turizm Acentesi, tura katılan kişilerin yeterli sayıya ulaşmamalarına bağlı olarak ve gerekli gördüğü durumlarda ilan ettiği veya kayıt aldığı turları gezi başlangıcından 7 gün öncesine kadar kısmen veya tamamen iptal edebilir. Tüketici ücretin tamamını iade alma hakkında sahiptir. Bu durumda tüketicinin tazminat hakkı doğmaz. </w:t>
      </w:r>
    </w:p>
    <w:p w14:paraId="1F71BA9B"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Yurtdışı turlarda, tur katılımcıları hizmetin başlamasına 61 gün kala sözleşmeyi iptal etmesi halinde gezi bedelinin </w:t>
      </w:r>
      <w:proofErr w:type="gramStart"/>
      <w:r w:rsidRPr="000E13DF">
        <w:rPr>
          <w:rFonts w:ascii="Arial" w:eastAsia="Times New Roman" w:hAnsi="Arial" w:cs="Arial"/>
          <w:color w:val="404040" w:themeColor="text1" w:themeTint="BF"/>
          <w:sz w:val="24"/>
          <w:szCs w:val="24"/>
        </w:rPr>
        <w:t>% 50</w:t>
      </w:r>
      <w:proofErr w:type="gramEnd"/>
      <w:r w:rsidRPr="000E13DF">
        <w:rPr>
          <w:rFonts w:ascii="Arial" w:eastAsia="Times New Roman" w:hAnsi="Arial" w:cs="Arial"/>
          <w:color w:val="404040" w:themeColor="text1" w:themeTint="BF"/>
          <w:sz w:val="24"/>
          <w:szCs w:val="24"/>
        </w:rPr>
        <w:t>'sini, 60 gün öncesine kadar yapılan iptallerde, gezi bedelinin tamamını ACENTE ‘ye ödemeyi kabul ve taahhüt eder.</w:t>
      </w:r>
    </w:p>
    <w:p w14:paraId="3CE886D1" w14:textId="77777777" w:rsidR="007136F7" w:rsidRPr="000E13DF" w:rsidRDefault="007136F7" w:rsidP="00D12E8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Yurtiçi turlarda, gezi tarihine 30 gün kala iptal isteğinde bulunduğunda gezi bedelinin </w:t>
      </w:r>
      <w:proofErr w:type="gramStart"/>
      <w:r w:rsidRPr="000E13DF">
        <w:rPr>
          <w:rFonts w:ascii="Arial" w:eastAsia="Times New Roman" w:hAnsi="Arial" w:cs="Arial"/>
          <w:color w:val="404040" w:themeColor="text1" w:themeTint="BF"/>
          <w:sz w:val="24"/>
          <w:szCs w:val="24"/>
        </w:rPr>
        <w:t>%50</w:t>
      </w:r>
      <w:proofErr w:type="gramEnd"/>
      <w:r w:rsidRPr="000E13DF">
        <w:rPr>
          <w:rFonts w:ascii="Arial" w:eastAsia="Times New Roman" w:hAnsi="Arial" w:cs="Arial"/>
          <w:color w:val="404040" w:themeColor="text1" w:themeTint="BF"/>
          <w:sz w:val="24"/>
          <w:szCs w:val="24"/>
        </w:rPr>
        <w:t xml:space="preserve">’sini, 15 gün kala ise ücretin tamamını ödemeyi kabul ve taahhüt eder. Hizmetin devri halinde ise (gezinin başlangıcından 15 gün öncesine kadar) değişikliklerden doğan ekstra harcamalar katılımcı ve hizmeti </w:t>
      </w:r>
      <w:proofErr w:type="gramStart"/>
      <w:r w:rsidRPr="000E13DF">
        <w:rPr>
          <w:rFonts w:ascii="Arial" w:eastAsia="Times New Roman" w:hAnsi="Arial" w:cs="Arial"/>
          <w:color w:val="404040" w:themeColor="text1" w:themeTint="BF"/>
          <w:sz w:val="24"/>
          <w:szCs w:val="24"/>
        </w:rPr>
        <w:t>devir ettiği</w:t>
      </w:r>
      <w:proofErr w:type="gramEnd"/>
      <w:r w:rsidRPr="000E13DF">
        <w:rPr>
          <w:rFonts w:ascii="Arial" w:eastAsia="Times New Roman" w:hAnsi="Arial" w:cs="Arial"/>
          <w:color w:val="404040" w:themeColor="text1" w:themeTint="BF"/>
          <w:sz w:val="24"/>
          <w:szCs w:val="24"/>
        </w:rPr>
        <w:t xml:space="preserve"> kişinin sorumluluğundadır. </w:t>
      </w:r>
    </w:p>
    <w:p w14:paraId="7E7078E2" w14:textId="77777777" w:rsidR="00740C65" w:rsidRPr="000E13DF" w:rsidRDefault="007136F7" w:rsidP="00450D3E">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uçuşlarda 15 gün ve sonraki iptallerde mazeret geçerli olmayıp, uçak iadesi yapılmaz. </w:t>
      </w:r>
    </w:p>
    <w:p w14:paraId="3AD60837" w14:textId="60E86232"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Tüketici, rezervasyonunu kendisinin veya birinci derecede akrabalarının 10 günlük mutat işgaline engel rahatsızlıklarını ve ölümleri tam teşekküllü devlet hastanesinden alınacak resmi bir rapor ile belgelemeleri ( Aynı odayı paylaşan kişilerin veya seyahate beraber katıldığı kişilerin iptal etme hakkı yoktur)</w:t>
      </w:r>
      <w:r w:rsidR="00D12E8C" w:rsidRPr="000E13DF">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 xml:space="preserve">halleri dışında kalan bir sebep ile gezinin başlamasından 15 – 8 gün </w:t>
      </w:r>
      <w:r w:rsidR="00933609">
        <w:rPr>
          <w:rFonts w:ascii="Arial" w:eastAsia="Times New Roman" w:hAnsi="Arial" w:cs="Arial"/>
          <w:color w:val="404040" w:themeColor="text1" w:themeTint="BF"/>
          <w:sz w:val="24"/>
          <w:szCs w:val="24"/>
        </w:rPr>
        <w:t>ö</w:t>
      </w:r>
      <w:r w:rsidRPr="000E13DF">
        <w:rPr>
          <w:rFonts w:ascii="Arial" w:eastAsia="Times New Roman" w:hAnsi="Arial" w:cs="Arial"/>
          <w:color w:val="404040" w:themeColor="text1" w:themeTint="BF"/>
          <w:sz w:val="24"/>
          <w:szCs w:val="24"/>
        </w:rPr>
        <w:t>nce rezervasyonunu herhangi bir sebep ile iptal – değişiklik talep edilmesi halinde gezi bedelinin  %40’ını, 7 günden sonra ise gezi bedelinin tamamını Leopar Turizm Acentesine ödemeyi kabul ve taahhüt eder. Bu konuda detaylar sigorta poliçesindeki hükümler çerçevesindedir.</w:t>
      </w:r>
    </w:p>
    <w:p w14:paraId="3DA1D616" w14:textId="77777777"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Her ne sebeple olursa olsun, gezi ücretinin tamamı saptanmış süreler içerisinde yatırmamış olan tüketiciler, rezervasyonlarını iptal ettikleri takdirde dahi, yukarıda belirtilen limitlere bağlı olarak aynı oranda ücretin kendilerinden tahsil edileceğini şimdiden kabul etmiş sayılırlar.</w:t>
      </w:r>
    </w:p>
    <w:p w14:paraId="5F71AA38" w14:textId="017294A9" w:rsidR="007136F7" w:rsidRPr="000E13DF" w:rsidRDefault="007136F7" w:rsidP="000B6EFB">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uçuşlarda </w:t>
      </w:r>
      <w:r w:rsidR="0098493C">
        <w:rPr>
          <w:rFonts w:ascii="Arial" w:eastAsia="Times New Roman" w:hAnsi="Arial" w:cs="Arial"/>
          <w:color w:val="404040" w:themeColor="text1" w:themeTint="BF"/>
          <w:sz w:val="24"/>
          <w:szCs w:val="24"/>
        </w:rPr>
        <w:t xml:space="preserve">HAVAYOLU ŞİRKETİNİN kuralları dahilinde </w:t>
      </w:r>
      <w:r w:rsidRPr="000E13DF">
        <w:rPr>
          <w:rFonts w:ascii="Arial" w:eastAsia="Times New Roman" w:hAnsi="Arial" w:cs="Arial"/>
          <w:color w:val="404040" w:themeColor="text1" w:themeTint="BF"/>
          <w:sz w:val="24"/>
          <w:szCs w:val="24"/>
        </w:rPr>
        <w:t>isim değişikliği yapılabilmektedir. Ancak tarifeli uçuşlarda isim değişikliği kesinlikle yapılamamaktadır. Tüketicinin biletini kaybetmesi durumunda ilgili havayolunun uyguladığı cezayı ödemekle yükümlüdür. İnternet üzerinden satın alınan biletlerde isim değişikliği ve iade yapılamaz. Katılımcı yeni bilet düzenleme ücretini ödemekle yükümlüdür.</w:t>
      </w:r>
    </w:p>
    <w:p w14:paraId="4E7CE62C" w14:textId="77777777" w:rsidR="007136F7" w:rsidRPr="000E13DF" w:rsidRDefault="007136F7" w:rsidP="00043A5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başlangıcını kaçırdığı geziye iştirak edeceğini yazılı olarak bildirmemesi durumunda tüketici adına yapılmış tüm rezervasyonları gezinin başlangıcından 24 </w:t>
      </w:r>
      <w:r w:rsidRPr="000E13DF">
        <w:rPr>
          <w:rFonts w:ascii="Arial" w:eastAsia="Times New Roman" w:hAnsi="Arial" w:cs="Arial"/>
          <w:color w:val="404040" w:themeColor="text1" w:themeTint="BF"/>
          <w:sz w:val="24"/>
          <w:szCs w:val="24"/>
        </w:rPr>
        <w:lastRenderedPageBreak/>
        <w:t>saat sonra iptal etme hakkına sahiptir. Bu gibi iptallerde tüketiciye herhangi bir geri ödeme yapılamaz.</w:t>
      </w:r>
    </w:p>
    <w:p w14:paraId="2896F2A3"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GENEL HÜKÜMLER</w:t>
      </w:r>
    </w:p>
    <w:p w14:paraId="41E72A16" w14:textId="77777777" w:rsidR="007136F7" w:rsidRPr="000E13DF" w:rsidRDefault="007136F7" w:rsidP="003C7E0C">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Yurtdışı gezilerde en az 6 ay geçerli pasaport bulundurmak mecburidir. </w:t>
      </w:r>
    </w:p>
    <w:p w14:paraId="136EEF0A" w14:textId="55761744" w:rsidR="007136F7" w:rsidRPr="000E13DF" w:rsidRDefault="007136F7" w:rsidP="00293BE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Leopar Turizm Acentemiz, havayolu ile yolcu arasında aracı konumda olup, 28.09.1955 Lahey Protokolüne tabidir. Uçuş öncesinde uçuş saatleri ve parkur değişebilir ve tüm saatlerin hareket tarihlerinden 24 saat önce teyit edilmesi gerekmektedir. </w:t>
      </w:r>
    </w:p>
    <w:p w14:paraId="0321BFD1" w14:textId="77777777" w:rsidR="007136F7" w:rsidRPr="000E13DF" w:rsidRDefault="007136F7" w:rsidP="00FB50D7">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Havayolu şirketleri tarafından yapılabilecek saat değişiklikleri ve olabilecek rötarlardan firmamız sorumlu tutulamaz. Yolcuların uçaklardaki doluluk sebebiyle yan yana oturamaması acentemizin sorumluluğunda değildir. Bu durumu önlemek amacıyla yolcuların havaalanına erken gitmeleri önerilmektedir. Uçuşlar esnasında havayolu şirketinin sağladığı maksimum bagaj hakkının geçilmesi durumunda doğabilecek ilave bagaj ücreti yolcuya aittir. </w:t>
      </w:r>
    </w:p>
    <w:p w14:paraId="60FE6440" w14:textId="77777777" w:rsidR="007136F7" w:rsidRPr="000E13DF" w:rsidRDefault="007136F7" w:rsidP="003118A9">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Tur programı örnek programdır. Uçak firmasından kaynaklanan uçuş saatleri ve parkur değişikliği sebebiyle, program içeriği aynı kalmak suretiyle değişebilir. </w:t>
      </w:r>
    </w:p>
    <w:p w14:paraId="5B656B54" w14:textId="4E0C0D0D" w:rsidR="007136F7" w:rsidRPr="000E13DF" w:rsidRDefault="007136F7" w:rsidP="00DB7733">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Tüm dünya otellerinde check-out (otelden çıkış) saat 12:00. </w:t>
      </w:r>
      <w:proofErr w:type="spellStart"/>
      <w:r w:rsidRPr="000E13DF">
        <w:rPr>
          <w:rFonts w:ascii="Arial" w:eastAsia="Times New Roman" w:hAnsi="Arial" w:cs="Arial"/>
          <w:color w:val="404040" w:themeColor="text1" w:themeTint="BF"/>
          <w:sz w:val="24"/>
          <w:szCs w:val="24"/>
        </w:rPr>
        <w:t>Check</w:t>
      </w:r>
      <w:proofErr w:type="spellEnd"/>
      <w:r w:rsidRPr="000E13DF">
        <w:rPr>
          <w:rFonts w:ascii="Arial" w:eastAsia="Times New Roman" w:hAnsi="Arial" w:cs="Arial"/>
          <w:color w:val="404040" w:themeColor="text1" w:themeTint="BF"/>
          <w:sz w:val="24"/>
          <w:szCs w:val="24"/>
        </w:rPr>
        <w:t>-in (otele giriş) saat 14:00’dır. Leopar Turizm Acentesi, gezi kapsamındaki otel isimlerini, ulaşım araçlarını, hareket saatlerini ve bunların hareket yerlerini programda belirtilen standartlara bağlı kalmak koşuluyla, tüketiciye bildirim yapması suretiyle değiştirme veya tüketiciyi başka acenteye devretme hakkına sahiptir. Kayıt esnasında verilen tur programları örnek programlardır. Tur programlarında belirtilen ekstra turların organize ed</w:t>
      </w:r>
      <w:r w:rsidR="00262B42" w:rsidRPr="000E13DF">
        <w:rPr>
          <w:rFonts w:ascii="Arial" w:eastAsia="Times New Roman" w:hAnsi="Arial" w:cs="Arial"/>
          <w:color w:val="404040" w:themeColor="text1" w:themeTint="BF"/>
          <w:sz w:val="24"/>
          <w:szCs w:val="24"/>
        </w:rPr>
        <w:t xml:space="preserve">ileceği tarihler rehberlerin </w:t>
      </w:r>
      <w:r w:rsidR="0060257D" w:rsidRPr="000E13DF">
        <w:rPr>
          <w:rFonts w:ascii="Arial" w:eastAsia="Times New Roman" w:hAnsi="Arial" w:cs="Arial"/>
          <w:color w:val="404040" w:themeColor="text1" w:themeTint="BF"/>
          <w:sz w:val="24"/>
          <w:szCs w:val="24"/>
        </w:rPr>
        <w:t>inisiyatifi</w:t>
      </w:r>
      <w:r w:rsidRPr="000E13DF">
        <w:rPr>
          <w:rFonts w:ascii="Arial" w:eastAsia="Times New Roman" w:hAnsi="Arial" w:cs="Arial"/>
          <w:color w:val="404040" w:themeColor="text1" w:themeTint="BF"/>
          <w:sz w:val="24"/>
          <w:szCs w:val="24"/>
        </w:rPr>
        <w:t xml:space="preserve"> ile değiştirilebilir. Tüketici toplam gezi süresindeki gecelemenin kısaltılmaması ve kalınacak tesislerin sınıf ve kategorilerinde değişiklik yapılmaması halinde gezi şartlarının yerine getirilmiş olduğunu kabul eder. </w:t>
      </w:r>
    </w:p>
    <w:p w14:paraId="21989027" w14:textId="3F5D9359" w:rsidR="007136F7" w:rsidRPr="000E13DF" w:rsidRDefault="007136F7" w:rsidP="00980B19">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proofErr w:type="gramStart"/>
      <w:r w:rsidRPr="000E13DF">
        <w:rPr>
          <w:rFonts w:ascii="Arial" w:eastAsia="Times New Roman" w:hAnsi="Arial" w:cs="Arial"/>
          <w:color w:val="404040" w:themeColor="text1" w:themeTint="BF"/>
          <w:sz w:val="24"/>
          <w:szCs w:val="24"/>
        </w:rPr>
        <w:t>Charter</w:t>
      </w:r>
      <w:proofErr w:type="gramEnd"/>
      <w:r w:rsidRPr="000E13DF">
        <w:rPr>
          <w:rFonts w:ascii="Arial" w:eastAsia="Times New Roman" w:hAnsi="Arial" w:cs="Arial"/>
          <w:color w:val="404040" w:themeColor="text1" w:themeTint="BF"/>
          <w:sz w:val="24"/>
          <w:szCs w:val="24"/>
        </w:rPr>
        <w:t xml:space="preserve"> uçuşları ile ilgili tüm düzenlemeler uluslararası havacılık kurallarına tabii olduğundan Varşova Konvansiyonu havayolları i</w:t>
      </w:r>
      <w:r w:rsidR="00F43BEC" w:rsidRPr="000E13DF">
        <w:rPr>
          <w:rFonts w:ascii="Arial" w:eastAsia="Times New Roman" w:hAnsi="Arial" w:cs="Arial"/>
          <w:color w:val="404040" w:themeColor="text1" w:themeTint="BF"/>
          <w:sz w:val="24"/>
          <w:szCs w:val="24"/>
        </w:rPr>
        <w:t>le bu uçuşlarda her türlü saat s</w:t>
      </w:r>
      <w:r w:rsidRPr="000E13DF">
        <w:rPr>
          <w:rFonts w:ascii="Arial" w:eastAsia="Times New Roman" w:hAnsi="Arial" w:cs="Arial"/>
          <w:color w:val="404040" w:themeColor="text1" w:themeTint="BF"/>
          <w:sz w:val="24"/>
          <w:szCs w:val="24"/>
        </w:rPr>
        <w:t>eyahat değişikliği yapılabilir. Hareket saati garantisi edilemez. Taşıyıcı, biletlerde gösterilen duraklama yerlerini değiştirebilir veya duraklama yapmayabilir. Uçuş saatleri 48 saat önce kesinleştiğinden satış sırasında belirtilen saatler muhtemel saatler olup, bu konudaki değişiklikler nedeniyle Leopar Turizm Acentesi sorumlu tutulamaz. Bu sebeple yapılacak iptal ve iade talepleri de kabul edilemez. </w:t>
      </w:r>
    </w:p>
    <w:p w14:paraId="26A84314" w14:textId="5AE9D6D1" w:rsidR="00897244" w:rsidRPr="000E13DF" w:rsidRDefault="007136F7" w:rsidP="00897244">
      <w:pPr>
        <w:pStyle w:val="ListParagraph"/>
        <w:numPr>
          <w:ilvl w:val="0"/>
          <w:numId w:val="3"/>
        </w:numPr>
        <w:shd w:val="clear" w:color="auto" w:fill="FFFFFF"/>
        <w:spacing w:line="240" w:lineRule="auto"/>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Leopar Turizm Acentesinden vize işlemlerini takip etmesi talep edildiği takdirde, tüketicinin en az altı ay geçerli pasaportu olması ve ilgili Konsolosluğun </w:t>
      </w:r>
      <w:r w:rsidR="007F2832" w:rsidRPr="000E13DF">
        <w:rPr>
          <w:rFonts w:ascii="Arial" w:eastAsia="Times New Roman" w:hAnsi="Arial" w:cs="Arial"/>
          <w:color w:val="404040" w:themeColor="text1" w:themeTint="BF"/>
          <w:sz w:val="24"/>
          <w:szCs w:val="24"/>
        </w:rPr>
        <w:t>belirlemiş olduğu evraklar ve sü</w:t>
      </w:r>
      <w:r w:rsidRPr="000E13DF">
        <w:rPr>
          <w:rFonts w:ascii="Arial" w:eastAsia="Times New Roman" w:hAnsi="Arial" w:cs="Arial"/>
          <w:color w:val="404040" w:themeColor="text1" w:themeTint="BF"/>
          <w:sz w:val="24"/>
          <w:szCs w:val="24"/>
        </w:rPr>
        <w:t>re çerçevesinde Leopar Turizm Acentesine başvurması gerekmektedir. Vize işlemlerinde Leopar Turizm Acentesi tüketici ile konsolosluk arasında aracı konumdadır, vize alınamamasından sorumlu değildir. Vizenin konsolosluk tarafından onaylanmaması durumunda yukarıda belirtilmiş iptal şartları geçerli olacaktır. </w:t>
      </w:r>
    </w:p>
    <w:p w14:paraId="2A1E2090" w14:textId="32CF9488" w:rsidR="007136F7" w:rsidRPr="000E13DF" w:rsidRDefault="007136F7" w:rsidP="00897244">
      <w:pPr>
        <w:pStyle w:val="ListParagraph"/>
        <w:numPr>
          <w:ilvl w:val="0"/>
          <w:numId w:val="3"/>
        </w:numPr>
        <w:shd w:val="clear" w:color="auto" w:fill="FFFFFF"/>
        <w:spacing w:line="240" w:lineRule="auto"/>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Sözleşmede imzası bulunmayan ancak sözleşmeye konu yurtiçi veya yurtdışı gezi veya otel rezervasyonu yaptıran</w:t>
      </w:r>
      <w:r w:rsidR="00D75A94">
        <w:rPr>
          <w:rFonts w:ascii="Arial" w:eastAsia="Times New Roman" w:hAnsi="Arial" w:cs="Arial"/>
          <w:color w:val="404040" w:themeColor="text1" w:themeTint="BF"/>
          <w:sz w:val="24"/>
          <w:szCs w:val="24"/>
        </w:rPr>
        <w:t xml:space="preserve"> ve ödeme yapan</w:t>
      </w:r>
      <w:r w:rsidRPr="000E13DF">
        <w:rPr>
          <w:rFonts w:ascii="Arial" w:eastAsia="Times New Roman" w:hAnsi="Arial" w:cs="Arial"/>
          <w:color w:val="404040" w:themeColor="text1" w:themeTint="BF"/>
          <w:sz w:val="24"/>
          <w:szCs w:val="24"/>
        </w:rPr>
        <w:t xml:space="preserve"> tüketici de kendi adlarına kayıt yaptırmakla görevlendirdikleri tüketicinin bu sözleşmeyi okuyup rezervasyon yapması ile sözleşme hükümlerini kabul ve taahhüt etmiş sayılırlar. İmzaları olmadığı gerekçesiyle itirazda bulunamazlar. Tüketici, rezervasyon veya ödeme yapmak için ve bu nedenle adlarına rezervasyon yapan görevlendirdikleri kişinin imzalamış olması diğer kişileri adına yetkilendirilmiş sayılır. Kendileri imzalamış olmasalar dahi imzalamış kişiye rezervasyon veya ödeme yetkisi vermiş olmalarından dolayı sözleşmeyi kabul etmiş ve imzalamış sayılırlar. Taraflar arasında geçerli olacak bu sözleşme şartlarını web sitesinden online otel rezervasyonu veya herhangi bir hizmet satın alan müşterilerimiz web sitesinden incelemiş ve öğrenmiş, otel rezervasyonları ve gezilere bu sözleşme şartlarında katılmayı kabul ederek gerçekleştirmişlerdir. İade ve iptaller ödemeyi yapan kişinin talebine göre ödemeyi yapan kişiye yapılır. Tur satın alındığında yukarıdaki hükümler turu satın alan tarafından kabul edilmiş sayılır</w:t>
      </w:r>
      <w:r w:rsidR="00897244" w:rsidRPr="000E13DF">
        <w:rPr>
          <w:rFonts w:ascii="Arial" w:eastAsia="Times New Roman" w:hAnsi="Arial" w:cs="Arial"/>
          <w:color w:val="404040" w:themeColor="text1" w:themeTint="BF"/>
          <w:sz w:val="24"/>
          <w:szCs w:val="24"/>
        </w:rPr>
        <w:t>.</w:t>
      </w:r>
    </w:p>
    <w:p w14:paraId="41862778" w14:textId="77777777" w:rsidR="007136F7" w:rsidRPr="000E13DF" w:rsidRDefault="007136F7" w:rsidP="0066246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Seyahat sigortası hizmeti satın alan veya seyahat sigortası paketinin içinde bulunan tüketicilerin eksik veya ayıplı ifa, hasar, zarar ve kayıpları ile ilgili teminatın kapsamı bu hizmeti sunan sigorta firmasının poliçesiyle belirlenmiştir. Acente bu teminatların içeriği, kapsamları ve uygulama şekilleri ile ilgili herhangi</w:t>
      </w:r>
      <w:r w:rsidR="00897244" w:rsidRPr="000E13DF">
        <w:rPr>
          <w:rFonts w:ascii="Arial" w:eastAsia="Times New Roman" w:hAnsi="Arial" w:cs="Arial"/>
          <w:color w:val="404040" w:themeColor="text1" w:themeTint="BF"/>
          <w:sz w:val="24"/>
          <w:szCs w:val="24"/>
        </w:rPr>
        <w:t xml:space="preserve"> bir sorumluluk taşımamaktadır.</w:t>
      </w:r>
    </w:p>
    <w:p w14:paraId="7873EAC4" w14:textId="3A79A8B2" w:rsidR="007136F7" w:rsidRPr="000E13DF" w:rsidRDefault="007136F7" w:rsidP="0024665D">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başladığı turu, hizmetin kusurlu olduğundan bahisle terk etmesi halinde, turu terk ettiğini acente yetkilisine ve konakladığı otele sebepleri </w:t>
      </w:r>
      <w:proofErr w:type="gramStart"/>
      <w:r w:rsidRPr="000E13DF">
        <w:rPr>
          <w:rFonts w:ascii="Arial" w:eastAsia="Times New Roman" w:hAnsi="Arial" w:cs="Arial"/>
          <w:color w:val="404040" w:themeColor="text1" w:themeTint="BF"/>
          <w:sz w:val="24"/>
          <w:szCs w:val="24"/>
        </w:rPr>
        <w:t>ile</w:t>
      </w:r>
      <w:r w:rsidR="00A43544">
        <w:rPr>
          <w:rFonts w:ascii="Arial" w:eastAsia="Times New Roman" w:hAnsi="Arial" w:cs="Arial"/>
          <w:color w:val="404040" w:themeColor="text1" w:themeTint="BF"/>
          <w:sz w:val="24"/>
          <w:szCs w:val="24"/>
        </w:rPr>
        <w:t xml:space="preserve"> </w:t>
      </w:r>
      <w:r w:rsidRPr="000E13DF">
        <w:rPr>
          <w:rFonts w:ascii="Arial" w:eastAsia="Times New Roman" w:hAnsi="Arial" w:cs="Arial"/>
          <w:color w:val="404040" w:themeColor="text1" w:themeTint="BF"/>
          <w:sz w:val="24"/>
          <w:szCs w:val="24"/>
        </w:rPr>
        <w:t>birlikte</w:t>
      </w:r>
      <w:proofErr w:type="gramEnd"/>
      <w:r w:rsidRPr="000E13DF">
        <w:rPr>
          <w:rFonts w:ascii="Arial" w:eastAsia="Times New Roman" w:hAnsi="Arial" w:cs="Arial"/>
          <w:color w:val="404040" w:themeColor="text1" w:themeTint="BF"/>
          <w:sz w:val="24"/>
          <w:szCs w:val="24"/>
        </w:rPr>
        <w:t xml:space="preserve"> yazılı olarak bildirmek zorundadır. Aksi halde tüketici turu terk etmiş sayılır ve hizmet alıp kullanılmış addolunur.</w:t>
      </w:r>
    </w:p>
    <w:p w14:paraId="7C82D103" w14:textId="77777777" w:rsidR="007136F7" w:rsidRPr="000E13DF" w:rsidRDefault="007136F7" w:rsidP="00736578">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Tüketicinin, </w:t>
      </w:r>
      <w:r w:rsidR="00405184"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hususları hizmetin ifası sırasında yazılı olarak yetkiliye bildirmesi iyi niyetli tüketicinin özen borcudur. Tüketicinin </w:t>
      </w:r>
      <w:r w:rsidR="00A437CD"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halde hizmeti sonuna kadar kullanması </w:t>
      </w:r>
      <w:r w:rsidR="00A437CD" w:rsidRPr="000E13DF">
        <w:rPr>
          <w:rFonts w:ascii="Arial" w:eastAsia="Times New Roman" w:hAnsi="Arial" w:cs="Arial"/>
          <w:color w:val="404040" w:themeColor="text1" w:themeTint="BF"/>
          <w:sz w:val="24"/>
          <w:szCs w:val="24"/>
        </w:rPr>
        <w:t>şikâyetçi</w:t>
      </w:r>
      <w:r w:rsidRPr="000E13DF">
        <w:rPr>
          <w:rFonts w:ascii="Arial" w:eastAsia="Times New Roman" w:hAnsi="Arial" w:cs="Arial"/>
          <w:color w:val="404040" w:themeColor="text1" w:themeTint="BF"/>
          <w:sz w:val="24"/>
          <w:szCs w:val="24"/>
        </w:rPr>
        <w:t xml:space="preserve"> olduğu hususlar ile ilgili ikame hizmet ve bedel iadesi gibi tazminat haklarını ortadan kaldırır.</w:t>
      </w:r>
    </w:p>
    <w:p w14:paraId="05A7559E" w14:textId="460EE036" w:rsidR="007136F7" w:rsidRPr="000E13DF" w:rsidRDefault="007136F7" w:rsidP="00BB2C2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Leopar Turizm Acentesi konaklama tesislerinde oda seçimi konusunda tüketicinin taleplerini ilgili tesise iletir; ancak talebin yerine geleceği konusunda garanti veremez. Otele varış günü odalar saat 14:00’dan önce teslim edilemez. Otelden ayrılış günü tüketicilerin en geç 10:00’a kadar odalarını boşaltmaları gerekir. </w:t>
      </w:r>
    </w:p>
    <w:p w14:paraId="4357B995" w14:textId="2A5A0981" w:rsidR="007136F7" w:rsidRPr="000E13DF" w:rsidRDefault="007136F7" w:rsidP="009559E8">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Satışlarımız nakit, havale, </w:t>
      </w:r>
      <w:proofErr w:type="gramStart"/>
      <w:r w:rsidRPr="000E13DF">
        <w:rPr>
          <w:rFonts w:ascii="Arial" w:eastAsia="Times New Roman" w:hAnsi="Arial" w:cs="Arial"/>
          <w:color w:val="404040" w:themeColor="text1" w:themeTint="BF"/>
          <w:sz w:val="24"/>
          <w:szCs w:val="24"/>
        </w:rPr>
        <w:t>EFT  veya</w:t>
      </w:r>
      <w:proofErr w:type="gramEnd"/>
      <w:r w:rsidRPr="000E13DF">
        <w:rPr>
          <w:rFonts w:ascii="Arial" w:eastAsia="Times New Roman" w:hAnsi="Arial" w:cs="Arial"/>
          <w:color w:val="404040" w:themeColor="text1" w:themeTint="BF"/>
          <w:sz w:val="24"/>
          <w:szCs w:val="24"/>
        </w:rPr>
        <w:t xml:space="preserve"> banka kartlarına taksit veya bankaların kredi kartları ile peşin olarak yapılmaktadır. Kredi kartı ile satışlarda ödemenin yapılmaması halinde tüketici, kredi kart sözleşmesi imzalanan bankası ile muhatap olup, bankanın uygulayacağı faiz oranları geçerlidir. Bu nedenle Leopar Turizm Acentesi muhatap değildir. </w:t>
      </w:r>
    </w:p>
    <w:p w14:paraId="27C14706" w14:textId="77777777" w:rsidR="007136F7" w:rsidRPr="000E13DF" w:rsidRDefault="007136F7" w:rsidP="00020455">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Paket tur sözleşmesi yönetmeliğinin 9. Maddesine göre sözleşmede öngörülen fiyat ve koşullar hareket tarihinden 20 gün öncesinde katılımcıya yazılı olarak bildirilmek koşulu ile en fazla tur bedelinin yüzde 5’i oranında artabilir. Yüzde 5 in üzerinde artış olur ise katılımcının dönme ve iptal hakkı saklıdır. Ancak </w:t>
      </w:r>
      <w:r w:rsidR="00FB770D" w:rsidRPr="000E13DF">
        <w:rPr>
          <w:rFonts w:ascii="Arial" w:eastAsia="Times New Roman" w:hAnsi="Arial" w:cs="Arial"/>
          <w:color w:val="404040" w:themeColor="text1" w:themeTint="BF"/>
          <w:sz w:val="24"/>
          <w:szCs w:val="24"/>
        </w:rPr>
        <w:t xml:space="preserve">milli park, yakıt, </w:t>
      </w:r>
      <w:r w:rsidRPr="000E13DF">
        <w:rPr>
          <w:rFonts w:ascii="Arial" w:eastAsia="Times New Roman" w:hAnsi="Arial" w:cs="Arial"/>
          <w:color w:val="404040" w:themeColor="text1" w:themeTint="BF"/>
          <w:sz w:val="24"/>
          <w:szCs w:val="24"/>
        </w:rPr>
        <w:t>liman, havaalanına iniş vergileri gibi harç vergi ve ücretlerden kaynaklanan fiyat değişikliklerinde tüketicinin dönme ve iptal hakkı hükmü uygulanamaz. </w:t>
      </w:r>
    </w:p>
    <w:p w14:paraId="5978FED8" w14:textId="2C8F973D" w:rsidR="007136F7" w:rsidRPr="000E13DF" w:rsidRDefault="007136F7" w:rsidP="002E409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lastRenderedPageBreak/>
        <w:t xml:space="preserve">Tüketicinin satın almış olduğu tur programındaki gezinin başlamasından sonra meydana gelen değişikliklerden Leopar Turizm Acentesi sorumludur. Leopar Turizm Acentesi, tüketici aleyhine olduğu ve zarar gördüğü </w:t>
      </w:r>
      <w:proofErr w:type="gramStart"/>
      <w:r w:rsidRPr="000E13DF">
        <w:rPr>
          <w:rFonts w:ascii="Arial" w:eastAsia="Times New Roman" w:hAnsi="Arial" w:cs="Arial"/>
          <w:color w:val="404040" w:themeColor="text1" w:themeTint="BF"/>
          <w:sz w:val="24"/>
          <w:szCs w:val="24"/>
        </w:rPr>
        <w:t>aşikar</w:t>
      </w:r>
      <w:proofErr w:type="gramEnd"/>
      <w:r w:rsidRPr="000E13DF">
        <w:rPr>
          <w:rFonts w:ascii="Arial" w:eastAsia="Times New Roman" w:hAnsi="Arial" w:cs="Arial"/>
          <w:color w:val="404040" w:themeColor="text1" w:themeTint="BF"/>
          <w:sz w:val="24"/>
          <w:szCs w:val="24"/>
        </w:rPr>
        <w:t xml:space="preserve"> değişiklikleri, gezi sırasında veya gezi sonrasında tazminatın hesaplanması TÜRSAB Kütahya Çizelgesi Hükümleri (TÜRSAB TURİZM TÜKETİCİLERİ TALEPLERİ DEĞERLENDİRME ÇİZELGESİ) uyarınca tüketiciye bedel veya hizmet iadesi şeklinde tazmin edebileceği gibi, aynı zamanda, fiyata dahil olmayan ve gezi esnasında tüketiciye verilen ek hizmetler ile de telafi yoluna gidebilir. Ek veya ikame hizmetlerin tüketici tarafından alınıp kullanılmış veya tüketilmiş olması tüketicinin bedel iadesi ve tazminat haklarını ortadan kaldırır. </w:t>
      </w:r>
    </w:p>
    <w:p w14:paraId="5A456ED2" w14:textId="77777777" w:rsidR="007136F7" w:rsidRPr="000E13DF" w:rsidRDefault="007136F7" w:rsidP="00C30E5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 xml:space="preserve">Bu sözleşmede yazılı olmayan hususlardan 1618SY, 4077SY, 26345SY, IATA, IHA, UFTAA konvansiyon hükümleri, Sivil Havacılık Kanunu, BK, TTK, Türkiye’nin dahil olduğu Uluslararası sözleşmeler ve bunlara bağlı olarak çıkartılmış tüzük, yönetmelik, genelge ve tebliğler ile uluslararası kabul gören Frankfurter </w:t>
      </w:r>
      <w:proofErr w:type="spellStart"/>
      <w:r w:rsidRPr="000E13DF">
        <w:rPr>
          <w:rFonts w:ascii="Arial" w:eastAsia="Times New Roman" w:hAnsi="Arial" w:cs="Arial"/>
          <w:color w:val="404040" w:themeColor="text1" w:themeTint="BF"/>
          <w:sz w:val="24"/>
          <w:szCs w:val="24"/>
        </w:rPr>
        <w:t>Tabelle’nin</w:t>
      </w:r>
      <w:proofErr w:type="spellEnd"/>
      <w:r w:rsidRPr="000E13DF">
        <w:rPr>
          <w:rFonts w:ascii="Arial" w:eastAsia="Times New Roman" w:hAnsi="Arial" w:cs="Arial"/>
          <w:color w:val="404040" w:themeColor="text1" w:themeTint="BF"/>
          <w:sz w:val="24"/>
          <w:szCs w:val="24"/>
        </w:rPr>
        <w:t xml:space="preserve"> Türkiye’deki tatbik bulan TÜRSAB Kütahya Çizelgesi hükümleri tatbik olunacaktır. </w:t>
      </w:r>
    </w:p>
    <w:p w14:paraId="448C5A97" w14:textId="77777777" w:rsidR="007136F7" w:rsidRPr="000E13DF" w:rsidRDefault="007136F7" w:rsidP="00541086">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Sözleşmeden doğacak uyuşmazlıklarda TÜRSAB Tahkim Kurulu yetkili olup, kurulun usulleri geçerlidir. </w:t>
      </w:r>
    </w:p>
    <w:p w14:paraId="4F2C8559" w14:textId="31B989E4" w:rsidR="00757817" w:rsidRPr="000E13DF" w:rsidRDefault="007136F7" w:rsidP="00043A52">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Tüketici sözleşmede beyan ettiği isimlerin (pasaporttaki yazılış şekli ile) doğruluğundan sorumludur. Sözleşmenin tüketicide kalan kopyası ile Leopar Turizm Acentesinde kalan kopyası arasında fark olursa, Leopar Turizm Acentesinde kalan kopya ile Leopar Turizm Acentesi kayıtları esas alınır.</w:t>
      </w:r>
    </w:p>
    <w:p w14:paraId="7A047734" w14:textId="77777777" w:rsidR="007136F7" w:rsidRPr="000E13DF" w:rsidRDefault="007136F7" w:rsidP="00043A52">
      <w:pPr>
        <w:shd w:val="clear" w:color="auto" w:fill="FFFFFF"/>
        <w:textAlignment w:val="baseline"/>
        <w:rPr>
          <w:rFonts w:ascii="Arial" w:eastAsia="Times New Roman" w:hAnsi="Arial" w:cs="Arial"/>
          <w:color w:val="404040" w:themeColor="text1" w:themeTint="BF"/>
          <w:sz w:val="24"/>
          <w:szCs w:val="24"/>
        </w:rPr>
      </w:pPr>
      <w:r w:rsidRPr="000E13DF">
        <w:rPr>
          <w:rFonts w:ascii="Arial" w:eastAsia="Times New Roman" w:hAnsi="Arial" w:cs="Arial"/>
          <w:b/>
          <w:bCs/>
          <w:i/>
          <w:iCs/>
          <w:color w:val="404040" w:themeColor="text1" w:themeTint="BF"/>
          <w:sz w:val="24"/>
          <w:szCs w:val="24"/>
          <w:u w:val="single"/>
          <w:bdr w:val="none" w:sz="0" w:space="0" w:color="auto" w:frame="1"/>
        </w:rPr>
        <w:t>UÇUŞ BAGAJ HAKLARI</w:t>
      </w:r>
    </w:p>
    <w:p w14:paraId="185DF7DC" w14:textId="35EBCE63" w:rsidR="007136F7" w:rsidRPr="000E13DF" w:rsidRDefault="007136F7" w:rsidP="006B5F3A">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Bagaj ağırlığı hava yolunun belirttiği kadardır. Kabin içi el bagajı 8 kg’ı geçmeyecek ölçülerde olmalıdır. Bu ölçüleri aşan bagajdan doğacak ekstra ücretler katılımcı ile havayolları arasındadır. Bagajlarda para, kıymetli evrak ve değerli ziynet eşyaları taşınmamalıdır. Kaybolan bagaj içindeki kıymetli eşyadan Leopar Turizm Acentesi sorumlu tutulamaz. </w:t>
      </w:r>
    </w:p>
    <w:p w14:paraId="0DCF565E" w14:textId="7A8AB02F" w:rsidR="007136F7" w:rsidRDefault="007136F7" w:rsidP="00686F1E">
      <w:pPr>
        <w:pStyle w:val="ListParagraph"/>
        <w:numPr>
          <w:ilvl w:val="0"/>
          <w:numId w:val="3"/>
        </w:numPr>
        <w:shd w:val="clear" w:color="auto" w:fill="FFFFFF"/>
        <w:ind w:left="284"/>
        <w:jc w:val="both"/>
        <w:textAlignment w:val="baseline"/>
        <w:rPr>
          <w:rFonts w:ascii="Arial" w:eastAsia="Times New Roman" w:hAnsi="Arial" w:cs="Arial"/>
          <w:color w:val="404040" w:themeColor="text1" w:themeTint="BF"/>
          <w:sz w:val="24"/>
          <w:szCs w:val="24"/>
        </w:rPr>
      </w:pPr>
      <w:r w:rsidRPr="000E13DF">
        <w:rPr>
          <w:rFonts w:ascii="Arial" w:eastAsia="Times New Roman" w:hAnsi="Arial" w:cs="Arial"/>
          <w:color w:val="404040" w:themeColor="text1" w:themeTint="BF"/>
          <w:sz w:val="24"/>
          <w:szCs w:val="24"/>
        </w:rPr>
        <w:t>Taraflar arasında iki nüsha olarak tanzim edilmiş bulunan işbu paket tur sözleşmesi taraf yetkililerince tüm ekleri ile birlikte önlü arkalı o</w:t>
      </w:r>
      <w:r w:rsidR="00FB770D" w:rsidRPr="000E13DF">
        <w:rPr>
          <w:rFonts w:ascii="Arial" w:eastAsia="Times New Roman" w:hAnsi="Arial" w:cs="Arial"/>
          <w:color w:val="404040" w:themeColor="text1" w:themeTint="BF"/>
          <w:sz w:val="24"/>
          <w:szCs w:val="24"/>
        </w:rPr>
        <w:t>larak tanzim edilmiş, okunmuş, k</w:t>
      </w:r>
      <w:r w:rsidRPr="000E13DF">
        <w:rPr>
          <w:rFonts w:ascii="Arial" w:eastAsia="Times New Roman" w:hAnsi="Arial" w:cs="Arial"/>
          <w:color w:val="404040" w:themeColor="text1" w:themeTint="BF"/>
          <w:sz w:val="24"/>
          <w:szCs w:val="24"/>
        </w:rPr>
        <w:t xml:space="preserve">ontrol edilerek kabul edilmiştir. Taraflar karşılıklı kabul ettikleri, taahhüt ve edimlerini birlikte imza altına alarak kabul ve teyit etmişlerdir. Seyahate katılacak olan ve bu sözleşmede adları yazılı tüketiciler adına işbu paket tur sözleşmesini kabul eden ve taraf adına </w:t>
      </w:r>
      <w:r w:rsidR="00904705" w:rsidRPr="000E13DF">
        <w:rPr>
          <w:rFonts w:ascii="Arial" w:eastAsia="Times New Roman" w:hAnsi="Arial" w:cs="Arial"/>
          <w:color w:val="404040" w:themeColor="text1" w:themeTint="BF"/>
          <w:sz w:val="24"/>
          <w:szCs w:val="24"/>
        </w:rPr>
        <w:t>vekâleten</w:t>
      </w:r>
      <w:r w:rsidRPr="000E13DF">
        <w:rPr>
          <w:rFonts w:ascii="Arial" w:eastAsia="Times New Roman" w:hAnsi="Arial" w:cs="Arial"/>
          <w:color w:val="404040" w:themeColor="text1" w:themeTint="BF"/>
          <w:sz w:val="24"/>
          <w:szCs w:val="24"/>
        </w:rPr>
        <w:t xml:space="preserve"> imzalamış olduğu kişilere karşı tüm hukuki sorumluluğun kendisine ait olduğunu ayrıca kabul ve taahhüt etmiştir. </w:t>
      </w:r>
      <w:r w:rsidR="00852998">
        <w:rPr>
          <w:rFonts w:ascii="Arial" w:eastAsia="Times New Roman" w:hAnsi="Arial" w:cs="Arial"/>
          <w:color w:val="404040" w:themeColor="text1" w:themeTint="BF"/>
          <w:sz w:val="24"/>
          <w:szCs w:val="24"/>
        </w:rPr>
        <w:t xml:space="preserve"> </w:t>
      </w:r>
    </w:p>
    <w:p w14:paraId="574B53BA" w14:textId="77777777" w:rsidR="00852998" w:rsidRPr="000E13DF" w:rsidRDefault="00852998" w:rsidP="00852998">
      <w:pPr>
        <w:pStyle w:val="ListParagraph"/>
        <w:shd w:val="clear" w:color="auto" w:fill="FFFFFF"/>
        <w:ind w:left="284"/>
        <w:jc w:val="both"/>
        <w:textAlignment w:val="baseline"/>
        <w:rPr>
          <w:rFonts w:ascii="Arial" w:eastAsia="Times New Roman" w:hAnsi="Arial" w:cs="Arial"/>
          <w:color w:val="404040" w:themeColor="text1" w:themeTint="BF"/>
          <w:sz w:val="24"/>
          <w:szCs w:val="24"/>
        </w:rPr>
      </w:pPr>
    </w:p>
    <w:p w14:paraId="6630FD6F" w14:textId="77777777" w:rsidR="00985E32" w:rsidRPr="000E13DF" w:rsidRDefault="00985E32" w:rsidP="00757817">
      <w:pPr>
        <w:jc w:val="both"/>
        <w:rPr>
          <w:rFonts w:cstheme="minorHAnsi"/>
          <w:color w:val="404040" w:themeColor="text1" w:themeTint="BF"/>
          <w:sz w:val="24"/>
          <w:szCs w:val="24"/>
          <w:shd w:val="clear" w:color="auto" w:fill="FFFFFF"/>
        </w:rPr>
      </w:pPr>
      <w:r w:rsidRPr="000E13DF">
        <w:rPr>
          <w:rFonts w:cstheme="minorHAnsi"/>
          <w:b/>
          <w:color w:val="404040" w:themeColor="text1" w:themeTint="BF"/>
          <w:sz w:val="24"/>
          <w:szCs w:val="24"/>
          <w:shd w:val="clear" w:color="auto" w:fill="FFFFFF"/>
        </w:rPr>
        <w:t>Katılımcı:</w:t>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b/>
          <w:color w:val="404040" w:themeColor="text1" w:themeTint="BF"/>
          <w:sz w:val="24"/>
          <w:szCs w:val="24"/>
          <w:shd w:val="clear" w:color="auto" w:fill="FFFFFF"/>
        </w:rPr>
        <w:t>Acente</w:t>
      </w:r>
    </w:p>
    <w:p w14:paraId="00776864" w14:textId="4D39B2E9" w:rsidR="00985E32" w:rsidRPr="000E13DF" w:rsidRDefault="00985E32" w:rsidP="00757817">
      <w:pPr>
        <w:jc w:val="both"/>
        <w:rPr>
          <w:rFonts w:cstheme="minorHAnsi"/>
          <w:color w:val="404040" w:themeColor="text1" w:themeTint="BF"/>
          <w:sz w:val="24"/>
          <w:szCs w:val="24"/>
          <w:shd w:val="clear" w:color="auto" w:fill="FFFFFF"/>
        </w:rPr>
      </w:pPr>
      <w:r w:rsidRPr="000E13DF">
        <w:rPr>
          <w:rFonts w:cstheme="minorHAnsi"/>
          <w:color w:val="404040" w:themeColor="text1" w:themeTint="BF"/>
          <w:sz w:val="24"/>
          <w:szCs w:val="24"/>
          <w:shd w:val="clear" w:color="auto" w:fill="FFFFFF"/>
        </w:rPr>
        <w:t xml:space="preserve">Ad </w:t>
      </w:r>
      <w:proofErr w:type="spellStart"/>
      <w:r w:rsidRPr="000E13DF">
        <w:rPr>
          <w:rFonts w:cstheme="minorHAnsi"/>
          <w:color w:val="404040" w:themeColor="text1" w:themeTint="BF"/>
          <w:sz w:val="24"/>
          <w:szCs w:val="24"/>
          <w:shd w:val="clear" w:color="auto" w:fill="FFFFFF"/>
        </w:rPr>
        <w:t>Soyad</w:t>
      </w:r>
      <w:proofErr w:type="spellEnd"/>
      <w:r w:rsidRPr="000E13DF">
        <w:rPr>
          <w:rFonts w:cstheme="minorHAnsi"/>
          <w:color w:val="404040" w:themeColor="text1" w:themeTint="BF"/>
          <w:sz w:val="24"/>
          <w:szCs w:val="24"/>
          <w:shd w:val="clear" w:color="auto" w:fill="FFFFFF"/>
        </w:rPr>
        <w:t>:</w:t>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852998">
        <w:rPr>
          <w:rFonts w:cstheme="minorHAnsi"/>
          <w:color w:val="404040" w:themeColor="text1" w:themeTint="BF"/>
          <w:sz w:val="24"/>
          <w:szCs w:val="24"/>
          <w:shd w:val="clear" w:color="auto" w:fill="FFFFFF"/>
        </w:rPr>
        <w:t xml:space="preserve"> </w:t>
      </w:r>
      <w:r w:rsidR="009516D8" w:rsidRPr="000E13DF">
        <w:rPr>
          <w:rFonts w:cstheme="minorHAnsi"/>
          <w:color w:val="404040" w:themeColor="text1" w:themeTint="BF"/>
          <w:sz w:val="24"/>
          <w:szCs w:val="24"/>
          <w:shd w:val="clear" w:color="auto" w:fill="FFFFFF"/>
        </w:rPr>
        <w:t xml:space="preserve">Ayışığı Eğlence Turizm San. </w:t>
      </w:r>
      <w:r w:rsidR="00852998">
        <w:rPr>
          <w:rFonts w:cstheme="minorHAnsi"/>
          <w:color w:val="404040" w:themeColor="text1" w:themeTint="BF"/>
          <w:sz w:val="24"/>
          <w:szCs w:val="24"/>
          <w:shd w:val="clear" w:color="auto" w:fill="FFFFFF"/>
        </w:rPr>
        <w:t>v</w:t>
      </w:r>
      <w:r w:rsidR="009516D8" w:rsidRPr="000E13DF">
        <w:rPr>
          <w:rFonts w:cstheme="minorHAnsi"/>
          <w:color w:val="404040" w:themeColor="text1" w:themeTint="BF"/>
          <w:sz w:val="24"/>
          <w:szCs w:val="24"/>
          <w:shd w:val="clear" w:color="auto" w:fill="FFFFFF"/>
        </w:rPr>
        <w:t>e Tic. Ltd</w:t>
      </w:r>
      <w:r w:rsidR="00852998">
        <w:rPr>
          <w:rFonts w:cstheme="minorHAnsi"/>
          <w:color w:val="404040" w:themeColor="text1" w:themeTint="BF"/>
          <w:sz w:val="24"/>
          <w:szCs w:val="24"/>
          <w:shd w:val="clear" w:color="auto" w:fill="FFFFFF"/>
        </w:rPr>
        <w:t>.</w:t>
      </w:r>
      <w:r w:rsidR="009516D8" w:rsidRPr="000E13DF">
        <w:rPr>
          <w:rFonts w:cstheme="minorHAnsi"/>
          <w:color w:val="404040" w:themeColor="text1" w:themeTint="BF"/>
          <w:sz w:val="24"/>
          <w:szCs w:val="24"/>
          <w:shd w:val="clear" w:color="auto" w:fill="FFFFFF"/>
        </w:rPr>
        <w:t xml:space="preserve"> Şti / Leopar Turizm</w:t>
      </w:r>
    </w:p>
    <w:p w14:paraId="7FEC685D" w14:textId="77777777" w:rsidR="0090492B" w:rsidRPr="000E13DF" w:rsidRDefault="00985E32" w:rsidP="00757817">
      <w:pPr>
        <w:jc w:val="both"/>
        <w:rPr>
          <w:rFonts w:cstheme="minorHAnsi"/>
          <w:color w:val="404040" w:themeColor="text1" w:themeTint="BF"/>
          <w:sz w:val="24"/>
          <w:szCs w:val="24"/>
          <w:shd w:val="clear" w:color="auto" w:fill="FFFFFF"/>
        </w:rPr>
      </w:pPr>
      <w:r w:rsidRPr="000E13DF">
        <w:rPr>
          <w:rFonts w:cstheme="minorHAnsi"/>
          <w:color w:val="404040" w:themeColor="text1" w:themeTint="BF"/>
          <w:sz w:val="24"/>
          <w:szCs w:val="24"/>
          <w:shd w:val="clear" w:color="auto" w:fill="FFFFFF"/>
        </w:rPr>
        <w:t>Tarih:</w:t>
      </w:r>
      <w:r w:rsidR="009516D8" w:rsidRPr="000E13DF">
        <w:rPr>
          <w:rFonts w:cstheme="minorHAnsi"/>
          <w:color w:val="404040" w:themeColor="text1" w:themeTint="BF"/>
          <w:sz w:val="24"/>
          <w:szCs w:val="24"/>
          <w:shd w:val="clear" w:color="auto" w:fill="FFFFFF"/>
        </w:rPr>
        <w:tab/>
      </w:r>
      <w:r w:rsidR="0090492B"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t>TURSAB A-9704</w:t>
      </w:r>
    </w:p>
    <w:p w14:paraId="06FA89AF" w14:textId="7A9321B8" w:rsidR="00C75962" w:rsidRPr="000E13DF" w:rsidRDefault="00985E32" w:rsidP="00757817">
      <w:pPr>
        <w:jc w:val="both"/>
        <w:rPr>
          <w:rFonts w:cstheme="minorHAnsi"/>
          <w:color w:val="404040" w:themeColor="text1" w:themeTint="BF"/>
          <w:sz w:val="24"/>
          <w:szCs w:val="24"/>
        </w:rPr>
      </w:pPr>
      <w:r w:rsidRPr="000E13DF">
        <w:rPr>
          <w:rFonts w:cstheme="minorHAnsi"/>
          <w:color w:val="404040" w:themeColor="text1" w:themeTint="BF"/>
          <w:sz w:val="24"/>
          <w:szCs w:val="24"/>
          <w:shd w:val="clear" w:color="auto" w:fill="FFFFFF"/>
        </w:rPr>
        <w:lastRenderedPageBreak/>
        <w:t>İmza:</w:t>
      </w:r>
      <w:r w:rsidR="009516D8" w:rsidRPr="000E13DF">
        <w:rPr>
          <w:rFonts w:cstheme="minorHAnsi"/>
          <w:color w:val="404040" w:themeColor="text1" w:themeTint="BF"/>
          <w:sz w:val="24"/>
          <w:szCs w:val="24"/>
          <w:shd w:val="clear" w:color="auto" w:fill="FFFFFF"/>
        </w:rPr>
        <w:tab/>
      </w:r>
      <w:r w:rsidR="00F817C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90492B" w:rsidRPr="000E13DF">
        <w:rPr>
          <w:rFonts w:cstheme="minorHAnsi"/>
          <w:color w:val="404040" w:themeColor="text1" w:themeTint="BF"/>
          <w:sz w:val="24"/>
          <w:szCs w:val="24"/>
          <w:shd w:val="clear" w:color="auto" w:fill="FFFFFF"/>
        </w:rPr>
        <w:tab/>
      </w:r>
      <w:r w:rsidR="009516D8"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E55460" w:rsidRPr="000E13DF">
        <w:rPr>
          <w:rFonts w:cstheme="minorHAnsi"/>
          <w:color w:val="404040" w:themeColor="text1" w:themeTint="BF"/>
          <w:sz w:val="24"/>
          <w:szCs w:val="24"/>
          <w:shd w:val="clear" w:color="auto" w:fill="FFFFFF"/>
        </w:rPr>
        <w:tab/>
      </w:r>
      <w:r w:rsidR="004542BF" w:rsidRPr="004542BF">
        <w:rPr>
          <w:rFonts w:cstheme="minorHAnsi"/>
          <w:noProof/>
          <w:color w:val="404040" w:themeColor="text1" w:themeTint="BF"/>
          <w:sz w:val="24"/>
          <w:szCs w:val="24"/>
          <w:shd w:val="clear" w:color="auto" w:fill="FFFFFF"/>
        </w:rPr>
        <w:pict w14:anchorId="68E48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ZAJPEG" style="width:98.8pt;height:43pt;mso-width-percent:0;mso-height-percent:0;mso-width-percent:0;mso-height-percent:0">
            <v:imagedata r:id="rId7" o:title="İMZAJPEG" gain="2.5" blacklevel="13107f"/>
          </v:shape>
        </w:pict>
      </w:r>
    </w:p>
    <w:sectPr w:rsidR="00C75962" w:rsidRPr="000E13DF" w:rsidSect="008941D1">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26D07" w14:textId="77777777" w:rsidR="004542BF" w:rsidRDefault="004542BF" w:rsidP="00DA1D6E">
      <w:pPr>
        <w:spacing w:after="0" w:line="240" w:lineRule="auto"/>
      </w:pPr>
      <w:r>
        <w:separator/>
      </w:r>
    </w:p>
  </w:endnote>
  <w:endnote w:type="continuationSeparator" w:id="0">
    <w:p w14:paraId="449509B9" w14:textId="77777777" w:rsidR="004542BF" w:rsidRDefault="004542BF" w:rsidP="00DA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876A" w14:textId="77777777" w:rsidR="00DA1D6E" w:rsidRDefault="00DA1D6E" w:rsidP="00DA1D6E">
    <w:pPr>
      <w:pStyle w:val="Footer"/>
      <w:jc w:val="center"/>
    </w:pPr>
  </w:p>
  <w:p w14:paraId="7B0A254B" w14:textId="50A9131D" w:rsidR="00DA1D6E" w:rsidRDefault="00DA1D6E" w:rsidP="000E13DF">
    <w:pPr>
      <w:pStyle w:val="Footer"/>
      <w:jc w:val="center"/>
    </w:pPr>
    <w:hyperlink r:id="rId1" w:history="1">
      <w:r w:rsidRPr="00F11ECE">
        <w:rPr>
          <w:rStyle w:val="Hyperlink"/>
        </w:rPr>
        <w:t>www.leoparturizm.com</w:t>
      </w:r>
    </w:hyperlink>
  </w:p>
  <w:p w14:paraId="4F459F2A" w14:textId="77777777" w:rsidR="00DA1D6E" w:rsidRDefault="00DA1D6E" w:rsidP="00DA1D6E">
    <w:pPr>
      <w:pStyle w:val="Footer"/>
      <w:jc w:val="center"/>
    </w:pPr>
    <w:r>
      <w:t>TURSAB A-9704</w:t>
    </w:r>
  </w:p>
  <w:p w14:paraId="3CF7DDE8" w14:textId="77777777" w:rsidR="00DA1D6E" w:rsidRDefault="00DA1D6E" w:rsidP="00DA1D6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5F69F" w14:textId="77777777" w:rsidR="004542BF" w:rsidRDefault="004542BF" w:rsidP="00DA1D6E">
      <w:pPr>
        <w:spacing w:after="0" w:line="240" w:lineRule="auto"/>
      </w:pPr>
      <w:r>
        <w:separator/>
      </w:r>
    </w:p>
  </w:footnote>
  <w:footnote w:type="continuationSeparator" w:id="0">
    <w:p w14:paraId="7D57EE22" w14:textId="77777777" w:rsidR="004542BF" w:rsidRDefault="004542BF" w:rsidP="00DA1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DCB72" w14:textId="7737539C" w:rsidR="0044424F" w:rsidRDefault="0044424F" w:rsidP="00DA1D6E">
    <w:pPr>
      <w:pStyle w:val="Header"/>
      <w:jc w:val="center"/>
      <w:rPr>
        <w:noProof/>
        <w:lang w:eastAsia="tr-TR"/>
      </w:rPr>
    </w:pPr>
  </w:p>
  <w:p w14:paraId="41C2A304" w14:textId="566C7D3A" w:rsidR="00DA1D6E" w:rsidRDefault="000E13DF" w:rsidP="00DA1D6E">
    <w:pPr>
      <w:pStyle w:val="Header"/>
      <w:jc w:val="center"/>
    </w:pPr>
    <w:r>
      <w:rPr>
        <w:noProof/>
      </w:rPr>
      <w:drawing>
        <wp:inline distT="0" distB="0" distL="0" distR="0" wp14:anchorId="1B0CEAEC" wp14:editId="2D0ED618">
          <wp:extent cx="2108200" cy="638849"/>
          <wp:effectExtent l="0" t="0" r="0" b="0"/>
          <wp:docPr id="987207647" name="Picture 1" descr="A black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07647" name="Picture 1" descr="A black background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5188" cy="653088"/>
                  </a:xfrm>
                  <a:prstGeom prst="rect">
                    <a:avLst/>
                  </a:prstGeom>
                </pic:spPr>
              </pic:pic>
            </a:graphicData>
          </a:graphic>
        </wp:inline>
      </w:drawing>
    </w:r>
  </w:p>
  <w:p w14:paraId="62F498AF" w14:textId="77777777" w:rsidR="00DA1D6E" w:rsidRDefault="00DA1D6E" w:rsidP="00DA1D6E">
    <w:pPr>
      <w:pStyle w:val="Header"/>
      <w:jc w:val="center"/>
    </w:pPr>
  </w:p>
  <w:p w14:paraId="5C924F4F" w14:textId="77777777" w:rsidR="00DA1D6E" w:rsidRDefault="00DA1D6E" w:rsidP="00DA1D6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2054"/>
    <w:multiLevelType w:val="hybridMultilevel"/>
    <w:tmpl w:val="68A874F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EA5F0B"/>
    <w:multiLevelType w:val="multilevel"/>
    <w:tmpl w:val="D05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D5851"/>
    <w:multiLevelType w:val="hybridMultilevel"/>
    <w:tmpl w:val="41BADE26"/>
    <w:lvl w:ilvl="0" w:tplc="1C3A4C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21398E"/>
    <w:multiLevelType w:val="multilevel"/>
    <w:tmpl w:val="9B0A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96222"/>
    <w:multiLevelType w:val="hybridMultilevel"/>
    <w:tmpl w:val="DC6CD7D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CB51F3"/>
    <w:multiLevelType w:val="hybridMultilevel"/>
    <w:tmpl w:val="4032406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DC516B"/>
    <w:multiLevelType w:val="hybridMultilevel"/>
    <w:tmpl w:val="4DB460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B617C58"/>
    <w:multiLevelType w:val="hybridMultilevel"/>
    <w:tmpl w:val="1938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998809">
    <w:abstractNumId w:val="0"/>
  </w:num>
  <w:num w:numId="2" w16cid:durableId="18361760">
    <w:abstractNumId w:val="4"/>
  </w:num>
  <w:num w:numId="3" w16cid:durableId="515726673">
    <w:abstractNumId w:val="2"/>
  </w:num>
  <w:num w:numId="4" w16cid:durableId="447938632">
    <w:abstractNumId w:val="5"/>
  </w:num>
  <w:num w:numId="5" w16cid:durableId="702172540">
    <w:abstractNumId w:val="6"/>
  </w:num>
  <w:num w:numId="6" w16cid:durableId="1595089034">
    <w:abstractNumId w:val="3"/>
  </w:num>
  <w:num w:numId="7" w16cid:durableId="1960213136">
    <w:abstractNumId w:val="1"/>
  </w:num>
  <w:num w:numId="8" w16cid:durableId="6958077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582"/>
    <w:rsid w:val="00005528"/>
    <w:rsid w:val="0000651F"/>
    <w:rsid w:val="00010EBF"/>
    <w:rsid w:val="0001311A"/>
    <w:rsid w:val="00014DCD"/>
    <w:rsid w:val="0001505A"/>
    <w:rsid w:val="000157F4"/>
    <w:rsid w:val="00020455"/>
    <w:rsid w:val="00020DB2"/>
    <w:rsid w:val="000266A1"/>
    <w:rsid w:val="0003024D"/>
    <w:rsid w:val="00030BE5"/>
    <w:rsid w:val="000336BD"/>
    <w:rsid w:val="00037749"/>
    <w:rsid w:val="0004210A"/>
    <w:rsid w:val="00043A52"/>
    <w:rsid w:val="000474ED"/>
    <w:rsid w:val="00047EC1"/>
    <w:rsid w:val="00063EA7"/>
    <w:rsid w:val="000657F4"/>
    <w:rsid w:val="000663FC"/>
    <w:rsid w:val="00066433"/>
    <w:rsid w:val="000915E1"/>
    <w:rsid w:val="000A1659"/>
    <w:rsid w:val="000A1DB5"/>
    <w:rsid w:val="000A2BD6"/>
    <w:rsid w:val="000B6EFB"/>
    <w:rsid w:val="000C6A51"/>
    <w:rsid w:val="000D3FA3"/>
    <w:rsid w:val="000D62FB"/>
    <w:rsid w:val="000D7418"/>
    <w:rsid w:val="000D75B7"/>
    <w:rsid w:val="000E13DF"/>
    <w:rsid w:val="000E239E"/>
    <w:rsid w:val="000E2882"/>
    <w:rsid w:val="000E465C"/>
    <w:rsid w:val="000E66B0"/>
    <w:rsid w:val="00132CAB"/>
    <w:rsid w:val="00146909"/>
    <w:rsid w:val="0015054F"/>
    <w:rsid w:val="00155696"/>
    <w:rsid w:val="00161274"/>
    <w:rsid w:val="00182D1C"/>
    <w:rsid w:val="00193847"/>
    <w:rsid w:val="00197521"/>
    <w:rsid w:val="001A40C8"/>
    <w:rsid w:val="001C4B25"/>
    <w:rsid w:val="001E4C22"/>
    <w:rsid w:val="001E5933"/>
    <w:rsid w:val="001F275D"/>
    <w:rsid w:val="001F3F2E"/>
    <w:rsid w:val="001F3FFB"/>
    <w:rsid w:val="001F4C5D"/>
    <w:rsid w:val="002024D8"/>
    <w:rsid w:val="00203600"/>
    <w:rsid w:val="002122C3"/>
    <w:rsid w:val="0023151D"/>
    <w:rsid w:val="0023388F"/>
    <w:rsid w:val="0024665D"/>
    <w:rsid w:val="00262B42"/>
    <w:rsid w:val="002702B2"/>
    <w:rsid w:val="00271E64"/>
    <w:rsid w:val="00273B85"/>
    <w:rsid w:val="00293BE2"/>
    <w:rsid w:val="002944A1"/>
    <w:rsid w:val="00294614"/>
    <w:rsid w:val="002A1403"/>
    <w:rsid w:val="002A1D72"/>
    <w:rsid w:val="002B2D0B"/>
    <w:rsid w:val="002E409A"/>
    <w:rsid w:val="0031024E"/>
    <w:rsid w:val="003118A9"/>
    <w:rsid w:val="00316BFE"/>
    <w:rsid w:val="00325981"/>
    <w:rsid w:val="00336AFB"/>
    <w:rsid w:val="003372CD"/>
    <w:rsid w:val="00345B75"/>
    <w:rsid w:val="00351F6F"/>
    <w:rsid w:val="003574FC"/>
    <w:rsid w:val="00363142"/>
    <w:rsid w:val="00364411"/>
    <w:rsid w:val="003929C0"/>
    <w:rsid w:val="003A517B"/>
    <w:rsid w:val="003A7D8C"/>
    <w:rsid w:val="003C7E0C"/>
    <w:rsid w:val="003D2B7C"/>
    <w:rsid w:val="003D2CCB"/>
    <w:rsid w:val="003F1ED1"/>
    <w:rsid w:val="003F40A6"/>
    <w:rsid w:val="00401D20"/>
    <w:rsid w:val="004040B6"/>
    <w:rsid w:val="00405184"/>
    <w:rsid w:val="00411B06"/>
    <w:rsid w:val="0042589E"/>
    <w:rsid w:val="00425E0F"/>
    <w:rsid w:val="00431287"/>
    <w:rsid w:val="0044264B"/>
    <w:rsid w:val="0044424F"/>
    <w:rsid w:val="00445A8C"/>
    <w:rsid w:val="00450D3E"/>
    <w:rsid w:val="004542BF"/>
    <w:rsid w:val="00457FD3"/>
    <w:rsid w:val="00461118"/>
    <w:rsid w:val="00472704"/>
    <w:rsid w:val="00475B01"/>
    <w:rsid w:val="004776D7"/>
    <w:rsid w:val="00482428"/>
    <w:rsid w:val="004C6F69"/>
    <w:rsid w:val="004C7A1C"/>
    <w:rsid w:val="004D1041"/>
    <w:rsid w:val="004D765B"/>
    <w:rsid w:val="004E0619"/>
    <w:rsid w:val="004E09C2"/>
    <w:rsid w:val="004E4083"/>
    <w:rsid w:val="004E4EB8"/>
    <w:rsid w:val="004F1502"/>
    <w:rsid w:val="004F3E5A"/>
    <w:rsid w:val="004F76DD"/>
    <w:rsid w:val="00504960"/>
    <w:rsid w:val="00520413"/>
    <w:rsid w:val="00533BF0"/>
    <w:rsid w:val="00541086"/>
    <w:rsid w:val="00541D1B"/>
    <w:rsid w:val="0054606A"/>
    <w:rsid w:val="005557E0"/>
    <w:rsid w:val="0055659D"/>
    <w:rsid w:val="00576C50"/>
    <w:rsid w:val="0058048C"/>
    <w:rsid w:val="00585648"/>
    <w:rsid w:val="00585D9D"/>
    <w:rsid w:val="00590B01"/>
    <w:rsid w:val="005A407E"/>
    <w:rsid w:val="005A58AD"/>
    <w:rsid w:val="005B2E1F"/>
    <w:rsid w:val="005C380B"/>
    <w:rsid w:val="005C4039"/>
    <w:rsid w:val="005C7547"/>
    <w:rsid w:val="005D0641"/>
    <w:rsid w:val="005D2E5A"/>
    <w:rsid w:val="005D4CA6"/>
    <w:rsid w:val="005D68F0"/>
    <w:rsid w:val="005E133D"/>
    <w:rsid w:val="005E76FF"/>
    <w:rsid w:val="005F61DE"/>
    <w:rsid w:val="00601755"/>
    <w:rsid w:val="0060257D"/>
    <w:rsid w:val="0061731B"/>
    <w:rsid w:val="00617415"/>
    <w:rsid w:val="00622A71"/>
    <w:rsid w:val="00624F02"/>
    <w:rsid w:val="0063581C"/>
    <w:rsid w:val="006359EC"/>
    <w:rsid w:val="00635DA8"/>
    <w:rsid w:val="00651ADB"/>
    <w:rsid w:val="0066246A"/>
    <w:rsid w:val="006628B3"/>
    <w:rsid w:val="00683126"/>
    <w:rsid w:val="00686F1E"/>
    <w:rsid w:val="006943B4"/>
    <w:rsid w:val="006961BE"/>
    <w:rsid w:val="0069655B"/>
    <w:rsid w:val="006A2E0F"/>
    <w:rsid w:val="006A5C9C"/>
    <w:rsid w:val="006A70EE"/>
    <w:rsid w:val="006B2E84"/>
    <w:rsid w:val="006B5F3A"/>
    <w:rsid w:val="006C4A97"/>
    <w:rsid w:val="006D003E"/>
    <w:rsid w:val="006D4921"/>
    <w:rsid w:val="006E42B3"/>
    <w:rsid w:val="006E498D"/>
    <w:rsid w:val="006F1ADD"/>
    <w:rsid w:val="00701CF5"/>
    <w:rsid w:val="00711358"/>
    <w:rsid w:val="007136F7"/>
    <w:rsid w:val="00713F1D"/>
    <w:rsid w:val="00736578"/>
    <w:rsid w:val="00740C65"/>
    <w:rsid w:val="0074193E"/>
    <w:rsid w:val="00741BC2"/>
    <w:rsid w:val="007546D3"/>
    <w:rsid w:val="00757817"/>
    <w:rsid w:val="00763F25"/>
    <w:rsid w:val="007647D5"/>
    <w:rsid w:val="00770C24"/>
    <w:rsid w:val="0077646A"/>
    <w:rsid w:val="00790EF8"/>
    <w:rsid w:val="007A034E"/>
    <w:rsid w:val="007A4AD8"/>
    <w:rsid w:val="007B25FF"/>
    <w:rsid w:val="007C2D8A"/>
    <w:rsid w:val="007C3433"/>
    <w:rsid w:val="007C6A70"/>
    <w:rsid w:val="007D15CD"/>
    <w:rsid w:val="007D67A0"/>
    <w:rsid w:val="007E031C"/>
    <w:rsid w:val="007E7152"/>
    <w:rsid w:val="007F2832"/>
    <w:rsid w:val="007F3ED5"/>
    <w:rsid w:val="00804BEC"/>
    <w:rsid w:val="00804D27"/>
    <w:rsid w:val="0081005A"/>
    <w:rsid w:val="0081522F"/>
    <w:rsid w:val="00820122"/>
    <w:rsid w:val="00835D64"/>
    <w:rsid w:val="0084537A"/>
    <w:rsid w:val="00852998"/>
    <w:rsid w:val="00860094"/>
    <w:rsid w:val="00866361"/>
    <w:rsid w:val="00867DAB"/>
    <w:rsid w:val="0087522C"/>
    <w:rsid w:val="00877C6A"/>
    <w:rsid w:val="00880908"/>
    <w:rsid w:val="00880E39"/>
    <w:rsid w:val="008847D6"/>
    <w:rsid w:val="0088485F"/>
    <w:rsid w:val="00893BA8"/>
    <w:rsid w:val="008941D1"/>
    <w:rsid w:val="00897244"/>
    <w:rsid w:val="008B0EED"/>
    <w:rsid w:val="008B51CD"/>
    <w:rsid w:val="008B59D8"/>
    <w:rsid w:val="008C0E31"/>
    <w:rsid w:val="008C26F8"/>
    <w:rsid w:val="008F549F"/>
    <w:rsid w:val="008F7824"/>
    <w:rsid w:val="00903812"/>
    <w:rsid w:val="00904705"/>
    <w:rsid w:val="0090492B"/>
    <w:rsid w:val="00906BA2"/>
    <w:rsid w:val="0092666F"/>
    <w:rsid w:val="00932B00"/>
    <w:rsid w:val="0093313B"/>
    <w:rsid w:val="00933609"/>
    <w:rsid w:val="009448A4"/>
    <w:rsid w:val="00945A76"/>
    <w:rsid w:val="009516D8"/>
    <w:rsid w:val="009559E8"/>
    <w:rsid w:val="00975D3C"/>
    <w:rsid w:val="00980B19"/>
    <w:rsid w:val="009827A3"/>
    <w:rsid w:val="009842D5"/>
    <w:rsid w:val="0098493C"/>
    <w:rsid w:val="00985E32"/>
    <w:rsid w:val="00986186"/>
    <w:rsid w:val="00995D56"/>
    <w:rsid w:val="009A68B7"/>
    <w:rsid w:val="009B28F8"/>
    <w:rsid w:val="009B5780"/>
    <w:rsid w:val="009C15A3"/>
    <w:rsid w:val="009E32F8"/>
    <w:rsid w:val="009F6D15"/>
    <w:rsid w:val="00A024BC"/>
    <w:rsid w:val="00A07E7E"/>
    <w:rsid w:val="00A12E00"/>
    <w:rsid w:val="00A266FC"/>
    <w:rsid w:val="00A310FE"/>
    <w:rsid w:val="00A3140B"/>
    <w:rsid w:val="00A318EA"/>
    <w:rsid w:val="00A31B8E"/>
    <w:rsid w:val="00A35952"/>
    <w:rsid w:val="00A41475"/>
    <w:rsid w:val="00A43544"/>
    <w:rsid w:val="00A437CD"/>
    <w:rsid w:val="00A456CC"/>
    <w:rsid w:val="00A51322"/>
    <w:rsid w:val="00A55F46"/>
    <w:rsid w:val="00A56434"/>
    <w:rsid w:val="00A9096D"/>
    <w:rsid w:val="00A965F4"/>
    <w:rsid w:val="00AC1379"/>
    <w:rsid w:val="00AE565E"/>
    <w:rsid w:val="00B04659"/>
    <w:rsid w:val="00B20F54"/>
    <w:rsid w:val="00B344A6"/>
    <w:rsid w:val="00B348E9"/>
    <w:rsid w:val="00B34EDD"/>
    <w:rsid w:val="00B45E70"/>
    <w:rsid w:val="00B460AF"/>
    <w:rsid w:val="00B46F67"/>
    <w:rsid w:val="00B522D1"/>
    <w:rsid w:val="00B63E2E"/>
    <w:rsid w:val="00B818D4"/>
    <w:rsid w:val="00BA1C39"/>
    <w:rsid w:val="00BB2C22"/>
    <w:rsid w:val="00BB7B73"/>
    <w:rsid w:val="00BE4AAC"/>
    <w:rsid w:val="00BE4C22"/>
    <w:rsid w:val="00BF42B2"/>
    <w:rsid w:val="00C0259B"/>
    <w:rsid w:val="00C10ACE"/>
    <w:rsid w:val="00C110F1"/>
    <w:rsid w:val="00C12BB0"/>
    <w:rsid w:val="00C1484F"/>
    <w:rsid w:val="00C26BE2"/>
    <w:rsid w:val="00C30E5A"/>
    <w:rsid w:val="00C34230"/>
    <w:rsid w:val="00C34D5D"/>
    <w:rsid w:val="00C362AD"/>
    <w:rsid w:val="00C43C76"/>
    <w:rsid w:val="00C53244"/>
    <w:rsid w:val="00C64592"/>
    <w:rsid w:val="00C72B01"/>
    <w:rsid w:val="00C75962"/>
    <w:rsid w:val="00C75DED"/>
    <w:rsid w:val="00CB4403"/>
    <w:rsid w:val="00CB4DF0"/>
    <w:rsid w:val="00CB5AFA"/>
    <w:rsid w:val="00CC317D"/>
    <w:rsid w:val="00CD0A33"/>
    <w:rsid w:val="00CD2374"/>
    <w:rsid w:val="00CD264A"/>
    <w:rsid w:val="00CD2F68"/>
    <w:rsid w:val="00D02A33"/>
    <w:rsid w:val="00D0590D"/>
    <w:rsid w:val="00D12E8C"/>
    <w:rsid w:val="00D15582"/>
    <w:rsid w:val="00D2077C"/>
    <w:rsid w:val="00D22F32"/>
    <w:rsid w:val="00D264B9"/>
    <w:rsid w:val="00D32190"/>
    <w:rsid w:val="00D43A46"/>
    <w:rsid w:val="00D55C64"/>
    <w:rsid w:val="00D61E98"/>
    <w:rsid w:val="00D66E1E"/>
    <w:rsid w:val="00D72AD0"/>
    <w:rsid w:val="00D75A94"/>
    <w:rsid w:val="00D7744F"/>
    <w:rsid w:val="00D87887"/>
    <w:rsid w:val="00D969AB"/>
    <w:rsid w:val="00DA1060"/>
    <w:rsid w:val="00DA1D6E"/>
    <w:rsid w:val="00DA30D5"/>
    <w:rsid w:val="00DB01FE"/>
    <w:rsid w:val="00DB2C52"/>
    <w:rsid w:val="00DB4D78"/>
    <w:rsid w:val="00DB5D42"/>
    <w:rsid w:val="00DB7733"/>
    <w:rsid w:val="00DC24BC"/>
    <w:rsid w:val="00DC5487"/>
    <w:rsid w:val="00DD101A"/>
    <w:rsid w:val="00DE1F99"/>
    <w:rsid w:val="00DF6B8E"/>
    <w:rsid w:val="00E00A89"/>
    <w:rsid w:val="00E0590D"/>
    <w:rsid w:val="00E13ABF"/>
    <w:rsid w:val="00E32795"/>
    <w:rsid w:val="00E34495"/>
    <w:rsid w:val="00E43B29"/>
    <w:rsid w:val="00E44456"/>
    <w:rsid w:val="00E4565E"/>
    <w:rsid w:val="00E52E03"/>
    <w:rsid w:val="00E548B9"/>
    <w:rsid w:val="00E55460"/>
    <w:rsid w:val="00E55DFF"/>
    <w:rsid w:val="00E607C8"/>
    <w:rsid w:val="00E6198E"/>
    <w:rsid w:val="00E67A77"/>
    <w:rsid w:val="00E73877"/>
    <w:rsid w:val="00E84C50"/>
    <w:rsid w:val="00E90A65"/>
    <w:rsid w:val="00E97912"/>
    <w:rsid w:val="00EB25E4"/>
    <w:rsid w:val="00EB30F1"/>
    <w:rsid w:val="00EB6EBE"/>
    <w:rsid w:val="00ED1795"/>
    <w:rsid w:val="00EE25D7"/>
    <w:rsid w:val="00EE42ED"/>
    <w:rsid w:val="00EE569B"/>
    <w:rsid w:val="00EF6AA0"/>
    <w:rsid w:val="00F07992"/>
    <w:rsid w:val="00F12EBD"/>
    <w:rsid w:val="00F13DBF"/>
    <w:rsid w:val="00F1774E"/>
    <w:rsid w:val="00F20BB2"/>
    <w:rsid w:val="00F22582"/>
    <w:rsid w:val="00F43BEC"/>
    <w:rsid w:val="00F44FF6"/>
    <w:rsid w:val="00F458EF"/>
    <w:rsid w:val="00F474C8"/>
    <w:rsid w:val="00F509A3"/>
    <w:rsid w:val="00F515DB"/>
    <w:rsid w:val="00F604C4"/>
    <w:rsid w:val="00F6591E"/>
    <w:rsid w:val="00F7501B"/>
    <w:rsid w:val="00F817CF"/>
    <w:rsid w:val="00F90D1A"/>
    <w:rsid w:val="00F92C5B"/>
    <w:rsid w:val="00F95BBB"/>
    <w:rsid w:val="00F968A7"/>
    <w:rsid w:val="00FA03ED"/>
    <w:rsid w:val="00FB50D7"/>
    <w:rsid w:val="00FB6BD4"/>
    <w:rsid w:val="00FB770D"/>
    <w:rsid w:val="00FC4E82"/>
    <w:rsid w:val="00FD66E5"/>
    <w:rsid w:val="00FE44E7"/>
    <w:rsid w:val="00FE7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1B59"/>
  <w15:chartTrackingRefBased/>
  <w15:docId w15:val="{F4957034-A483-4408-ABBF-491768BF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933609"/>
    <w:pPr>
      <w:spacing w:before="100" w:beforeAutospacing="1" w:after="100" w:afterAutospacing="1" w:line="240" w:lineRule="auto"/>
      <w:outlineLvl w:val="5"/>
    </w:pPr>
    <w:rPr>
      <w:rFonts w:ascii="Times New Roman" w:eastAsia="Times New Roman" w:hAnsi="Times New Roman" w:cs="Times New Roman"/>
      <w:b/>
      <w:bCs/>
      <w:sz w:val="15"/>
      <w:szCs w:val="15"/>
      <w:lang w:val="en-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D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A1D6E"/>
  </w:style>
  <w:style w:type="paragraph" w:styleId="Footer">
    <w:name w:val="footer"/>
    <w:basedOn w:val="Normal"/>
    <w:link w:val="FooterChar"/>
    <w:uiPriority w:val="99"/>
    <w:unhideWhenUsed/>
    <w:rsid w:val="00DA1D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A1D6E"/>
  </w:style>
  <w:style w:type="character" w:styleId="Hyperlink">
    <w:name w:val="Hyperlink"/>
    <w:basedOn w:val="DefaultParagraphFont"/>
    <w:uiPriority w:val="99"/>
    <w:unhideWhenUsed/>
    <w:rsid w:val="00DA1D6E"/>
    <w:rPr>
      <w:color w:val="0563C1" w:themeColor="hyperlink"/>
      <w:u w:val="single"/>
    </w:rPr>
  </w:style>
  <w:style w:type="paragraph" w:styleId="ListParagraph">
    <w:name w:val="List Paragraph"/>
    <w:basedOn w:val="Normal"/>
    <w:uiPriority w:val="34"/>
    <w:qFormat/>
    <w:rsid w:val="00FC4E82"/>
    <w:pPr>
      <w:ind w:left="720"/>
      <w:contextualSpacing/>
    </w:pPr>
  </w:style>
  <w:style w:type="paragraph" w:styleId="BalloonText">
    <w:name w:val="Balloon Text"/>
    <w:basedOn w:val="Normal"/>
    <w:link w:val="BalloonTextChar"/>
    <w:uiPriority w:val="99"/>
    <w:semiHidden/>
    <w:unhideWhenUsed/>
    <w:rsid w:val="000C6A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A51"/>
    <w:rPr>
      <w:rFonts w:ascii="Segoe UI" w:hAnsi="Segoe UI" w:cs="Segoe UI"/>
      <w:sz w:val="18"/>
      <w:szCs w:val="18"/>
    </w:rPr>
  </w:style>
  <w:style w:type="character" w:styleId="FollowedHyperlink">
    <w:name w:val="FollowedHyperlink"/>
    <w:basedOn w:val="DefaultParagraphFont"/>
    <w:uiPriority w:val="99"/>
    <w:semiHidden/>
    <w:unhideWhenUsed/>
    <w:rsid w:val="000E13DF"/>
    <w:rPr>
      <w:color w:val="954F72" w:themeColor="followedHyperlink"/>
      <w:u w:val="single"/>
    </w:rPr>
  </w:style>
  <w:style w:type="paragraph" w:styleId="NormalWeb">
    <w:name w:val="Normal (Web)"/>
    <w:basedOn w:val="Normal"/>
    <w:uiPriority w:val="99"/>
    <w:semiHidden/>
    <w:unhideWhenUsed/>
    <w:rsid w:val="00933609"/>
    <w:pPr>
      <w:spacing w:before="100" w:beforeAutospacing="1" w:after="100" w:afterAutospacing="1" w:line="240" w:lineRule="auto"/>
    </w:pPr>
    <w:rPr>
      <w:rFonts w:ascii="Times New Roman" w:eastAsia="Times New Roman" w:hAnsi="Times New Roman" w:cs="Times New Roman"/>
      <w:sz w:val="24"/>
      <w:szCs w:val="24"/>
      <w:lang w:val="en-TR"/>
    </w:rPr>
  </w:style>
  <w:style w:type="character" w:styleId="Strong">
    <w:name w:val="Strong"/>
    <w:basedOn w:val="DefaultParagraphFont"/>
    <w:uiPriority w:val="22"/>
    <w:qFormat/>
    <w:rsid w:val="00933609"/>
    <w:rPr>
      <w:b/>
      <w:bCs/>
    </w:rPr>
  </w:style>
  <w:style w:type="character" w:customStyle="1" w:styleId="Heading6Char">
    <w:name w:val="Heading 6 Char"/>
    <w:basedOn w:val="DefaultParagraphFont"/>
    <w:link w:val="Heading6"/>
    <w:uiPriority w:val="9"/>
    <w:rsid w:val="00933609"/>
    <w:rPr>
      <w:rFonts w:ascii="Times New Roman" w:eastAsia="Times New Roman" w:hAnsi="Times New Roman" w:cs="Times New Roman"/>
      <w:b/>
      <w:bCs/>
      <w:sz w:val="15"/>
      <w:szCs w:val="15"/>
      <w:lang w:val="en-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5608">
      <w:bodyDiv w:val="1"/>
      <w:marLeft w:val="0"/>
      <w:marRight w:val="0"/>
      <w:marTop w:val="0"/>
      <w:marBottom w:val="0"/>
      <w:divBdr>
        <w:top w:val="none" w:sz="0" w:space="0" w:color="auto"/>
        <w:left w:val="none" w:sz="0" w:space="0" w:color="auto"/>
        <w:bottom w:val="none" w:sz="0" w:space="0" w:color="auto"/>
        <w:right w:val="none" w:sz="0" w:space="0" w:color="auto"/>
      </w:divBdr>
    </w:div>
    <w:div w:id="387920729">
      <w:bodyDiv w:val="1"/>
      <w:marLeft w:val="0"/>
      <w:marRight w:val="0"/>
      <w:marTop w:val="0"/>
      <w:marBottom w:val="0"/>
      <w:divBdr>
        <w:top w:val="none" w:sz="0" w:space="0" w:color="auto"/>
        <w:left w:val="none" w:sz="0" w:space="0" w:color="auto"/>
        <w:bottom w:val="none" w:sz="0" w:space="0" w:color="auto"/>
        <w:right w:val="none" w:sz="0" w:space="0" w:color="auto"/>
      </w:divBdr>
    </w:div>
    <w:div w:id="1161307435">
      <w:bodyDiv w:val="1"/>
      <w:marLeft w:val="0"/>
      <w:marRight w:val="0"/>
      <w:marTop w:val="0"/>
      <w:marBottom w:val="0"/>
      <w:divBdr>
        <w:top w:val="none" w:sz="0" w:space="0" w:color="auto"/>
        <w:left w:val="none" w:sz="0" w:space="0" w:color="auto"/>
        <w:bottom w:val="none" w:sz="0" w:space="0" w:color="auto"/>
        <w:right w:val="none" w:sz="0" w:space="0" w:color="auto"/>
      </w:divBdr>
      <w:divsChild>
        <w:div w:id="162360365">
          <w:marLeft w:val="0"/>
          <w:marRight w:val="0"/>
          <w:marTop w:val="0"/>
          <w:marBottom w:val="0"/>
          <w:divBdr>
            <w:top w:val="none" w:sz="0" w:space="0" w:color="auto"/>
            <w:left w:val="none" w:sz="0" w:space="0" w:color="auto"/>
            <w:bottom w:val="none" w:sz="0" w:space="0" w:color="auto"/>
            <w:right w:val="none" w:sz="0" w:space="0" w:color="auto"/>
          </w:divBdr>
          <w:divsChild>
            <w:div w:id="269356186">
              <w:marLeft w:val="0"/>
              <w:marRight w:val="0"/>
              <w:marTop w:val="0"/>
              <w:marBottom w:val="0"/>
              <w:divBdr>
                <w:top w:val="none" w:sz="0" w:space="0" w:color="auto"/>
                <w:left w:val="none" w:sz="0" w:space="0" w:color="auto"/>
                <w:bottom w:val="none" w:sz="0" w:space="0" w:color="auto"/>
                <w:right w:val="none" w:sz="0" w:space="0" w:color="auto"/>
              </w:divBdr>
            </w:div>
          </w:divsChild>
        </w:div>
        <w:div w:id="817502702">
          <w:marLeft w:val="0"/>
          <w:marRight w:val="0"/>
          <w:marTop w:val="0"/>
          <w:marBottom w:val="0"/>
          <w:divBdr>
            <w:top w:val="none" w:sz="0" w:space="0" w:color="auto"/>
            <w:left w:val="none" w:sz="0" w:space="0" w:color="auto"/>
            <w:bottom w:val="none" w:sz="0" w:space="0" w:color="auto"/>
            <w:right w:val="none" w:sz="0" w:space="0" w:color="auto"/>
          </w:divBdr>
          <w:divsChild>
            <w:div w:id="418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2176">
      <w:bodyDiv w:val="1"/>
      <w:marLeft w:val="0"/>
      <w:marRight w:val="0"/>
      <w:marTop w:val="0"/>
      <w:marBottom w:val="0"/>
      <w:divBdr>
        <w:top w:val="none" w:sz="0" w:space="0" w:color="auto"/>
        <w:left w:val="none" w:sz="0" w:space="0" w:color="auto"/>
        <w:bottom w:val="none" w:sz="0" w:space="0" w:color="auto"/>
        <w:right w:val="none" w:sz="0" w:space="0" w:color="auto"/>
      </w:divBdr>
    </w:div>
    <w:div w:id="1298950589">
      <w:bodyDiv w:val="1"/>
      <w:marLeft w:val="0"/>
      <w:marRight w:val="0"/>
      <w:marTop w:val="0"/>
      <w:marBottom w:val="0"/>
      <w:divBdr>
        <w:top w:val="none" w:sz="0" w:space="0" w:color="auto"/>
        <w:left w:val="none" w:sz="0" w:space="0" w:color="auto"/>
        <w:bottom w:val="none" w:sz="0" w:space="0" w:color="auto"/>
        <w:right w:val="none" w:sz="0" w:space="0" w:color="auto"/>
      </w:divBdr>
    </w:div>
    <w:div w:id="1378898062">
      <w:bodyDiv w:val="1"/>
      <w:marLeft w:val="0"/>
      <w:marRight w:val="0"/>
      <w:marTop w:val="0"/>
      <w:marBottom w:val="0"/>
      <w:divBdr>
        <w:top w:val="none" w:sz="0" w:space="0" w:color="auto"/>
        <w:left w:val="none" w:sz="0" w:space="0" w:color="auto"/>
        <w:bottom w:val="none" w:sz="0" w:space="0" w:color="auto"/>
        <w:right w:val="none" w:sz="0" w:space="0" w:color="auto"/>
      </w:divBdr>
    </w:div>
    <w:div w:id="19392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oparturiz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2616</Words>
  <Characters>14915</Characters>
  <Application>Microsoft Office Word</Application>
  <DocSecurity>0</DocSecurity>
  <Lines>124</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ERCUMENT CUMHUR MARSAN</cp:lastModifiedBy>
  <cp:revision>22</cp:revision>
  <cp:lastPrinted>2023-11-11T09:55:00Z</cp:lastPrinted>
  <dcterms:created xsi:type="dcterms:W3CDTF">2024-10-22T09:47:00Z</dcterms:created>
  <dcterms:modified xsi:type="dcterms:W3CDTF">2024-11-08T09:01:00Z</dcterms:modified>
</cp:coreProperties>
</file>